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E2" w:rsidRPr="00E7780A" w:rsidRDefault="005A54E2" w:rsidP="005A54E2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 w:rsidRPr="00E7780A">
        <w:rPr>
          <w:szCs w:val="24"/>
          <w:lang w:eastAsia="lt-LT"/>
        </w:rPr>
        <w:t xml:space="preserve">IGNALINOS </w:t>
      </w:r>
      <w:r w:rsidR="00ED68DC" w:rsidRPr="00E7780A">
        <w:rPr>
          <w:szCs w:val="24"/>
          <w:lang w:eastAsia="lt-LT"/>
        </w:rPr>
        <w:t>„</w:t>
      </w:r>
      <w:r w:rsidRPr="00E7780A">
        <w:rPr>
          <w:szCs w:val="24"/>
          <w:lang w:eastAsia="lt-LT"/>
        </w:rPr>
        <w:t>ŠALTINĖLIO“ MOKYKLA</w:t>
      </w:r>
    </w:p>
    <w:p w:rsidR="005A54E2" w:rsidRPr="00E7780A" w:rsidRDefault="005A54E2" w:rsidP="005A54E2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</w:p>
    <w:p w:rsidR="005A54E2" w:rsidRPr="00E7780A" w:rsidRDefault="005A54E2" w:rsidP="005A54E2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 w:rsidRPr="00E7780A">
        <w:rPr>
          <w:szCs w:val="24"/>
          <w:lang w:eastAsia="lt-LT"/>
        </w:rPr>
        <w:t>Direktorės Alytės Zakarauskienės</w:t>
      </w:r>
    </w:p>
    <w:p w:rsidR="005A54E2" w:rsidRPr="00E7780A" w:rsidRDefault="005A54E2" w:rsidP="006E1F6A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</w:p>
    <w:p w:rsidR="006E1F6A" w:rsidRPr="00E7780A" w:rsidRDefault="00757AE6" w:rsidP="006E1F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Cs w:val="24"/>
        </w:rPr>
      </w:pPr>
      <w:r w:rsidRPr="00E7780A">
        <w:rPr>
          <w:rFonts w:eastAsiaTheme="minorHAnsi"/>
          <w:b/>
          <w:bCs/>
          <w:szCs w:val="24"/>
        </w:rPr>
        <w:t>202</w:t>
      </w:r>
      <w:r w:rsidR="001E5B4E" w:rsidRPr="00E7780A">
        <w:rPr>
          <w:rFonts w:eastAsiaTheme="minorHAnsi"/>
          <w:b/>
          <w:bCs/>
          <w:szCs w:val="24"/>
        </w:rPr>
        <w:t>2</w:t>
      </w:r>
      <w:r w:rsidR="005E25C8">
        <w:rPr>
          <w:rFonts w:eastAsiaTheme="minorHAnsi"/>
          <w:b/>
          <w:bCs/>
          <w:szCs w:val="24"/>
        </w:rPr>
        <w:t xml:space="preserve"> </w:t>
      </w:r>
      <w:r w:rsidR="006E1F6A" w:rsidRPr="00E7780A">
        <w:rPr>
          <w:rFonts w:ascii="Times New Roman,Bold" w:eastAsiaTheme="minorHAnsi" w:hAnsi="Times New Roman,Bold" w:cs="Times New Roman,Bold"/>
          <w:b/>
          <w:bCs/>
          <w:szCs w:val="24"/>
        </w:rPr>
        <w:t>METŲ VEIKLOS ATASKAITA</w:t>
      </w:r>
    </w:p>
    <w:p w:rsidR="006E1F6A" w:rsidRPr="00E7780A" w:rsidRDefault="006E1F6A" w:rsidP="006E1F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Cs w:val="24"/>
        </w:rPr>
      </w:pPr>
    </w:p>
    <w:p w:rsidR="006E1F6A" w:rsidRPr="007A2364" w:rsidRDefault="001E5B4E" w:rsidP="006E1F6A">
      <w:pPr>
        <w:autoSpaceDE w:val="0"/>
        <w:autoSpaceDN w:val="0"/>
        <w:adjustRightInd w:val="0"/>
        <w:jc w:val="center"/>
        <w:rPr>
          <w:rFonts w:eastAsiaTheme="minorHAnsi"/>
          <w:szCs w:val="24"/>
          <w:lang w:val="pl-PL"/>
        </w:rPr>
      </w:pPr>
      <w:r w:rsidRPr="007A2364">
        <w:rPr>
          <w:rFonts w:eastAsiaTheme="minorHAnsi"/>
          <w:szCs w:val="24"/>
          <w:lang w:val="pl-PL"/>
        </w:rPr>
        <w:t>2023</w:t>
      </w:r>
      <w:r w:rsidR="00F23BF5">
        <w:rPr>
          <w:rFonts w:eastAsiaTheme="minorHAnsi"/>
          <w:szCs w:val="24"/>
          <w:lang w:val="pl-PL"/>
        </w:rPr>
        <w:t>-02</w:t>
      </w:r>
      <w:r w:rsidR="006E1F6A" w:rsidRPr="007A2364">
        <w:rPr>
          <w:rFonts w:eastAsiaTheme="minorHAnsi"/>
          <w:szCs w:val="24"/>
          <w:lang w:val="pl-PL"/>
        </w:rPr>
        <w:t>-</w:t>
      </w:r>
      <w:r w:rsidR="00F23BF5">
        <w:rPr>
          <w:rFonts w:eastAsiaTheme="minorHAnsi"/>
          <w:szCs w:val="24"/>
          <w:lang w:val="pl-PL"/>
        </w:rPr>
        <w:t>02</w:t>
      </w:r>
      <w:r w:rsidRPr="007A2364">
        <w:rPr>
          <w:rFonts w:eastAsiaTheme="minorHAnsi"/>
          <w:szCs w:val="24"/>
          <w:lang w:val="pl-PL"/>
        </w:rPr>
        <w:t xml:space="preserve"> </w:t>
      </w:r>
      <w:proofErr w:type="spellStart"/>
      <w:r w:rsidR="006E1F6A" w:rsidRPr="007A2364">
        <w:rPr>
          <w:rFonts w:eastAsiaTheme="minorHAnsi"/>
          <w:szCs w:val="24"/>
          <w:lang w:val="pl-PL"/>
        </w:rPr>
        <w:t>Nr</w:t>
      </w:r>
      <w:proofErr w:type="spellEnd"/>
      <w:r w:rsidR="006E1F6A" w:rsidRPr="007A2364">
        <w:rPr>
          <w:rFonts w:eastAsiaTheme="minorHAnsi"/>
          <w:szCs w:val="24"/>
          <w:lang w:val="pl-PL"/>
        </w:rPr>
        <w:t>.</w:t>
      </w:r>
    </w:p>
    <w:p w:rsidR="006E1F6A" w:rsidRPr="007A2364" w:rsidRDefault="006E1F6A" w:rsidP="006E1F6A">
      <w:pPr>
        <w:autoSpaceDE w:val="0"/>
        <w:autoSpaceDN w:val="0"/>
        <w:adjustRightInd w:val="0"/>
        <w:jc w:val="center"/>
        <w:rPr>
          <w:rFonts w:eastAsiaTheme="minorHAnsi"/>
          <w:szCs w:val="24"/>
          <w:lang w:val="pl-PL"/>
        </w:rPr>
      </w:pPr>
    </w:p>
    <w:p w:rsidR="005A54E2" w:rsidRPr="00E7780A" w:rsidRDefault="005A54E2" w:rsidP="006E1F6A">
      <w:pPr>
        <w:autoSpaceDE w:val="0"/>
        <w:autoSpaceDN w:val="0"/>
        <w:adjustRightInd w:val="0"/>
        <w:jc w:val="center"/>
        <w:rPr>
          <w:szCs w:val="24"/>
          <w:lang w:eastAsia="lt-LT"/>
        </w:rPr>
      </w:pPr>
      <w:r w:rsidRPr="00E7780A">
        <w:rPr>
          <w:szCs w:val="24"/>
          <w:lang w:eastAsia="lt-LT"/>
        </w:rPr>
        <w:t>Ignalina</w:t>
      </w:r>
    </w:p>
    <w:p w:rsidR="005A54E2" w:rsidRPr="00E7780A" w:rsidRDefault="005A54E2" w:rsidP="005A54E2">
      <w:pPr>
        <w:tabs>
          <w:tab w:val="left" w:pos="3828"/>
        </w:tabs>
        <w:overflowPunct w:val="0"/>
        <w:jc w:val="center"/>
        <w:textAlignment w:val="baseline"/>
        <w:rPr>
          <w:szCs w:val="24"/>
          <w:lang w:eastAsia="lt-LT"/>
        </w:rPr>
      </w:pPr>
    </w:p>
    <w:p w:rsidR="005A54E2" w:rsidRPr="00E7780A" w:rsidRDefault="005A54E2" w:rsidP="005A54E2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I SKYRIUS</w:t>
      </w:r>
    </w:p>
    <w:p w:rsidR="005A54E2" w:rsidRPr="00E7780A" w:rsidRDefault="005A54E2" w:rsidP="005A54E2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STRATEGINIO PLANO IR METINIO VEIKLOS PLANO ĮGYVENDINIMAS</w:t>
      </w:r>
    </w:p>
    <w:p w:rsidR="005A54E2" w:rsidRPr="00E7780A" w:rsidRDefault="005A54E2" w:rsidP="005A54E2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5A54E2" w:rsidRPr="00E7780A" w:rsidTr="00B12E57">
        <w:trPr>
          <w:trHeight w:val="8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99" w:rsidRPr="00E7780A" w:rsidRDefault="005A54E2" w:rsidP="008919A6">
            <w:pPr>
              <w:spacing w:line="276" w:lineRule="auto"/>
              <w:ind w:firstLine="567"/>
              <w:jc w:val="both"/>
            </w:pPr>
            <w:r w:rsidRPr="00E7780A">
              <w:t xml:space="preserve">Vadovaujantis mokyklos strateginiu planu buvo įgyvendinamas metinis veiklos planas, kurio </w:t>
            </w:r>
            <w:r w:rsidR="001E5B4E" w:rsidRPr="00E7780A">
              <w:t>2021–2022 mokslo metų</w:t>
            </w:r>
            <w:r w:rsidRPr="00E7780A">
              <w:t xml:space="preserve"> </w:t>
            </w:r>
            <w:r w:rsidRPr="00E7780A">
              <w:rPr>
                <w:b/>
              </w:rPr>
              <w:t>tikslas</w:t>
            </w:r>
            <w:r w:rsidR="00A73299">
              <w:rPr>
                <w:b/>
              </w:rPr>
              <w:t xml:space="preserve"> -</w:t>
            </w:r>
            <w:r w:rsidR="00A73299" w:rsidRPr="00E7780A">
              <w:rPr>
                <w:lang w:eastAsia="lt-LT"/>
              </w:rPr>
              <w:t xml:space="preserve"> Iki</w:t>
            </w:r>
            <w:r w:rsidR="00A73299" w:rsidRPr="00E7780A">
              <w:t>mokyklinio, priešmokyklinio ir specialiojo ugdymo turinio tobulinimas, siekiant kiekvieno vaiko pažangos, plėtojant edukacines erdves ir skatinant bendruomeniškumą.</w:t>
            </w:r>
          </w:p>
          <w:p w:rsidR="00534CE1" w:rsidRPr="00E7780A" w:rsidRDefault="00534CE1" w:rsidP="008919A6">
            <w:pPr>
              <w:spacing w:line="276" w:lineRule="auto"/>
              <w:ind w:firstLine="567"/>
              <w:jc w:val="both"/>
              <w:rPr>
                <w:lang w:eastAsia="lt-LT"/>
              </w:rPr>
            </w:pPr>
            <w:r w:rsidRPr="00E7780A">
              <w:rPr>
                <w:lang w:eastAsia="lt-LT"/>
              </w:rPr>
              <w:t xml:space="preserve">Tikslo įgyvendinimui </w:t>
            </w:r>
            <w:r w:rsidR="00A73299">
              <w:rPr>
                <w:lang w:eastAsia="lt-LT"/>
              </w:rPr>
              <w:t xml:space="preserve">buvo </w:t>
            </w:r>
            <w:r w:rsidRPr="00E7780A">
              <w:rPr>
                <w:lang w:eastAsia="lt-LT"/>
              </w:rPr>
              <w:t xml:space="preserve">numatyti trys uždaviniai bei priemonės </w:t>
            </w:r>
            <w:r w:rsidR="00A73299">
              <w:rPr>
                <w:lang w:eastAsia="lt-LT"/>
              </w:rPr>
              <w:t xml:space="preserve">jo </w:t>
            </w:r>
            <w:r w:rsidRPr="00E7780A">
              <w:rPr>
                <w:lang w:eastAsia="lt-LT"/>
              </w:rPr>
              <w:t>įgyvendinimui.</w:t>
            </w:r>
          </w:p>
          <w:p w:rsidR="00616813" w:rsidRPr="00E7780A" w:rsidRDefault="00616813" w:rsidP="008919A6">
            <w:pPr>
              <w:spacing w:line="276" w:lineRule="auto"/>
              <w:ind w:firstLine="567"/>
              <w:jc w:val="both"/>
            </w:pPr>
            <w:r w:rsidRPr="00E7780A">
              <w:rPr>
                <w:b/>
                <w:lang w:eastAsia="lt-LT"/>
              </w:rPr>
              <w:t>Pirmasis uždavinys</w:t>
            </w:r>
            <w:r w:rsidRPr="00E7780A">
              <w:rPr>
                <w:lang w:eastAsia="lt-LT"/>
              </w:rPr>
              <w:t xml:space="preserve"> – </w:t>
            </w:r>
            <w:r w:rsidRPr="00E7780A">
              <w:t>Užtikrinti ugdymo(si) proceso įvairovę.</w:t>
            </w:r>
          </w:p>
          <w:p w:rsidR="00616813" w:rsidRPr="00E7780A" w:rsidRDefault="00A73299" w:rsidP="008919A6">
            <w:pPr>
              <w:spacing w:line="276" w:lineRule="auto"/>
              <w:ind w:firstLine="567"/>
              <w:contextualSpacing/>
              <w:jc w:val="both"/>
            </w:pPr>
            <w:r>
              <w:t>Mokykloje ugdymo procesas organizuotas</w:t>
            </w:r>
            <w:r w:rsidR="00616813" w:rsidRPr="00E7780A">
              <w:t xml:space="preserve"> vadovaujantis Ignalinos ,,Šaltinėlio“ mokyklos ikimokyklinio ugdymo programa ,,Vaikų balsai ,,Šaltinėlio“ čiurlenime“, Ikimokyklinio amžiaus vaikų pasiekimų aprašu ir Priešmokyklinio ugdymo bendrąja programa, Pradinio, Pagrindinio ugdymo individualizuotomis programomis, Socialinių įgūdžių ugdymo programa </w:t>
            </w:r>
            <w:r>
              <w:t>bei integruota sveikatos stiprinimo programa</w:t>
            </w:r>
            <w:r w:rsidR="00616813" w:rsidRPr="00E7780A">
              <w:t xml:space="preserve"> ,,Augu sveikas ir stiprus“. </w:t>
            </w:r>
          </w:p>
          <w:p w:rsidR="00616813" w:rsidRPr="00E7780A" w:rsidRDefault="00616813" w:rsidP="008919A6">
            <w:pPr>
              <w:spacing w:line="276" w:lineRule="auto"/>
              <w:ind w:firstLine="567"/>
              <w:jc w:val="both"/>
            </w:pPr>
            <w:r w:rsidRPr="00E7780A">
              <w:t xml:space="preserve">Priešmokyklinis ugdymas organizuotas taikant III - IV modelius. </w:t>
            </w:r>
          </w:p>
          <w:p w:rsidR="00616813" w:rsidRPr="00E7780A" w:rsidRDefault="00A73299" w:rsidP="008919A6">
            <w:pPr>
              <w:spacing w:line="276" w:lineRule="auto"/>
              <w:ind w:firstLine="567"/>
              <w:jc w:val="both"/>
            </w:pPr>
            <w:r>
              <w:t>Mokytojų parengtos</w:t>
            </w:r>
            <w:r w:rsidR="00616813" w:rsidRPr="00E7780A">
              <w:t xml:space="preserve"> vaikų </w:t>
            </w:r>
            <w:r>
              <w:t>grupių mokslo metų pasiekimai – kompetencijo</w:t>
            </w:r>
            <w:r w:rsidR="00616813" w:rsidRPr="00E7780A">
              <w:t xml:space="preserve">s </w:t>
            </w:r>
            <w:r>
              <w:t>,,Mūsų siekiai“. Grupių ugdomoji veikla planuota</w:t>
            </w:r>
            <w:r w:rsidR="00616813" w:rsidRPr="00E7780A">
              <w:t xml:space="preserve"> savaitėmis.</w:t>
            </w:r>
          </w:p>
          <w:p w:rsidR="00616813" w:rsidRPr="00E7780A" w:rsidRDefault="00616813" w:rsidP="008919A6">
            <w:pPr>
              <w:spacing w:line="276" w:lineRule="auto"/>
              <w:ind w:firstLine="567"/>
              <w:jc w:val="both"/>
            </w:pPr>
            <w:r w:rsidRPr="00E7780A">
              <w:t>Priešmokykl</w:t>
            </w:r>
            <w:r w:rsidR="00A73299">
              <w:t>inio ugdymo grupės dirbo pagal P</w:t>
            </w:r>
            <w:r w:rsidRPr="00E7780A">
              <w:t>riešmokyklinio ugdymo bendrąją programą. Taip pat dalyvavo tarptautinėje</w:t>
            </w:r>
            <w:r w:rsidR="00F23BF5">
              <w:t xml:space="preserve"> </w:t>
            </w:r>
            <w:r w:rsidR="003370C7">
              <w:t xml:space="preserve">emocinių ir elgesio problemų </w:t>
            </w:r>
            <w:r w:rsidRPr="00E7780A">
              <w:t>prevencijos programoje „</w:t>
            </w:r>
            <w:proofErr w:type="spellStart"/>
            <w:r w:rsidRPr="00E7780A">
              <w:t>Zipio</w:t>
            </w:r>
            <w:proofErr w:type="spellEnd"/>
            <w:r w:rsidRPr="00E7780A">
              <w:t xml:space="preserve"> draugai“</w:t>
            </w:r>
            <w:r w:rsidR="008919A6">
              <w:t>.</w:t>
            </w:r>
            <w:r w:rsidRPr="00E7780A">
              <w:t xml:space="preserve"> Programoje dalyvavo ir Vidiškių skyriaus </w:t>
            </w:r>
            <w:proofErr w:type="spellStart"/>
            <w:r w:rsidRPr="00E7780A">
              <w:t>priešmokyklinukai</w:t>
            </w:r>
            <w:proofErr w:type="spellEnd"/>
            <w:r w:rsidRPr="00E7780A">
              <w:t>. Užsiėmimų metu vaikai mokėsi lengviau įveikti kasdieninius sunkumus, gerino savo emocinę sveikatą, įgijo socialinių ir emocinių sunkumų įveikimo gebėjimų. Į ugdymosi procesą int</w:t>
            </w:r>
            <w:r w:rsidR="00F42C38">
              <w:t>egruota sveikatos stiprinimo programa</w:t>
            </w:r>
            <w:r w:rsidRPr="00E7780A">
              <w:t xml:space="preserve"> „Augu sveikas ir stiprus.“ </w:t>
            </w:r>
          </w:p>
          <w:p w:rsidR="00616813" w:rsidRPr="00E7780A" w:rsidRDefault="00F42C38" w:rsidP="008919A6">
            <w:pPr>
              <w:spacing w:line="276" w:lineRule="auto"/>
              <w:ind w:firstLine="567"/>
              <w:jc w:val="both"/>
            </w:pPr>
            <w:r>
              <w:t>Į ugdymo programas</w:t>
            </w:r>
            <w:r w:rsidR="00616813" w:rsidRPr="00E7780A">
              <w:t xml:space="preserve"> įtraukta „Alkoholio, tabako ir kitų psichiką veikiančių medžiagų vartojimo prevencijos programa“</w:t>
            </w:r>
            <w:r>
              <w:t xml:space="preserve"> </w:t>
            </w:r>
            <w:r w:rsidR="00616813" w:rsidRPr="00E7780A">
              <w:t xml:space="preserve">(5 val. per metus). </w:t>
            </w:r>
          </w:p>
          <w:p w:rsidR="007D2E3A" w:rsidRPr="00E7780A" w:rsidRDefault="00F42C38" w:rsidP="008919A6">
            <w:pPr>
              <w:pStyle w:val="Sraopastraipa"/>
              <w:tabs>
                <w:tab w:val="left" w:pos="1134"/>
              </w:tabs>
              <w:spacing w:line="276" w:lineRule="auto"/>
              <w:ind w:left="0" w:firstLine="567"/>
              <w:jc w:val="both"/>
            </w:pPr>
            <w:r>
              <w:t xml:space="preserve">Mokytojai </w:t>
            </w:r>
            <w:r w:rsidR="007D2E3A" w:rsidRPr="00E7780A">
              <w:t>dalyvavo ilgalaikėse kvalifikacijos tobulinimo programose „</w:t>
            </w:r>
            <w:proofErr w:type="spellStart"/>
            <w:r w:rsidR="007D2E3A" w:rsidRPr="00E7780A">
              <w:t>Inovatyvus</w:t>
            </w:r>
            <w:proofErr w:type="spellEnd"/>
            <w:r w:rsidR="007D2E3A" w:rsidRPr="00E7780A">
              <w:t xml:space="preserve"> ikimokyklinis ugdymas</w:t>
            </w:r>
            <w:r w:rsidR="003370C7">
              <w:t>“</w:t>
            </w:r>
            <w:r w:rsidR="00825BA6" w:rsidRPr="00E7780A">
              <w:t xml:space="preserve"> (</w:t>
            </w:r>
            <w:r w:rsidR="00E56C96">
              <w:t xml:space="preserve">tobulino žinias apie </w:t>
            </w:r>
            <w:r w:rsidR="007D2E3A" w:rsidRPr="00E7780A">
              <w:t>ikimokyklinio ugdymo metodinė</w:t>
            </w:r>
            <w:r w:rsidR="00E56C96">
              <w:t xml:space="preserve">s medžiagos priemonių rinkinių naudojimą ugdymo procese; ugdymo organizavimą pagal </w:t>
            </w:r>
            <w:r w:rsidR="007D2E3A" w:rsidRPr="00E7780A">
              <w:t>atnaujintą priešmokyklinio ugdymo programą</w:t>
            </w:r>
            <w:r>
              <w:t>). Visi mokytojai dalyvavo</w:t>
            </w:r>
            <w:r w:rsidR="007D2E3A" w:rsidRPr="00E7780A">
              <w:t xml:space="preserve"> ilgalaikėje programoje „Mobilumo LINK </w:t>
            </w:r>
            <w:r>
              <w:t xml:space="preserve">per IT priemones ir programas“ </w:t>
            </w:r>
            <w:r w:rsidR="00825BA6" w:rsidRPr="00E7780A">
              <w:t>(</w:t>
            </w:r>
            <w:r w:rsidR="007D2E3A" w:rsidRPr="00E7780A">
              <w:t>I modulis</w:t>
            </w:r>
            <w:r w:rsidR="00E56C96">
              <w:t xml:space="preserve"> </w:t>
            </w:r>
            <w:r w:rsidR="003370C7">
              <w:t>–</w:t>
            </w:r>
            <w:r w:rsidR="00E56C96">
              <w:t xml:space="preserve"> </w:t>
            </w:r>
            <w:r>
              <w:t>v</w:t>
            </w:r>
            <w:r w:rsidR="007D2E3A" w:rsidRPr="00E7780A">
              <w:t>aizdo konferencijų programo</w:t>
            </w:r>
            <w:r>
              <w:t xml:space="preserve">s </w:t>
            </w:r>
            <w:proofErr w:type="spellStart"/>
            <w:r>
              <w:t>Zoom</w:t>
            </w:r>
            <w:proofErr w:type="spellEnd"/>
            <w:r>
              <w:t xml:space="preserve"> pritaikymas,</w:t>
            </w:r>
            <w:r w:rsidR="00825BA6" w:rsidRPr="00E7780A">
              <w:t xml:space="preserve"> II modulis </w:t>
            </w:r>
            <w:r w:rsidR="003370C7">
              <w:t>–</w:t>
            </w:r>
            <w:r w:rsidR="00825BA6" w:rsidRPr="00E7780A">
              <w:t xml:space="preserve"> </w:t>
            </w:r>
            <w:r>
              <w:t xml:space="preserve">maketavimo įrankis </w:t>
            </w:r>
            <w:proofErr w:type="spellStart"/>
            <w:r>
              <w:t>Canva</w:t>
            </w:r>
            <w:proofErr w:type="spellEnd"/>
            <w:r>
              <w:t>,</w:t>
            </w:r>
            <w:r w:rsidR="007D2E3A" w:rsidRPr="00E7780A">
              <w:t xml:space="preserve"> III m</w:t>
            </w:r>
            <w:r w:rsidR="00825BA6" w:rsidRPr="00E7780A">
              <w:t xml:space="preserve">odulis </w:t>
            </w:r>
            <w:r w:rsidR="003370C7">
              <w:t>–</w:t>
            </w:r>
            <w:r w:rsidR="00825BA6" w:rsidRPr="00E7780A">
              <w:t xml:space="preserve"> </w:t>
            </w:r>
            <w:proofErr w:type="spellStart"/>
            <w:r w:rsidR="00825BA6" w:rsidRPr="00E7780A">
              <w:t>Picasa</w:t>
            </w:r>
            <w:proofErr w:type="spellEnd"/>
            <w:r w:rsidR="00825BA6" w:rsidRPr="00E7780A">
              <w:t xml:space="preserve"> (nuotraukų koregavimas)</w:t>
            </w:r>
            <w:r>
              <w:t>,</w:t>
            </w:r>
            <w:r w:rsidR="00825BA6" w:rsidRPr="00E7780A">
              <w:t xml:space="preserve"> IV modulis </w:t>
            </w:r>
            <w:r w:rsidR="003370C7">
              <w:t>–</w:t>
            </w:r>
            <w:r w:rsidR="007D2E3A" w:rsidRPr="00E7780A">
              <w:t xml:space="preserve"> </w:t>
            </w:r>
            <w:proofErr w:type="spellStart"/>
            <w:r w:rsidR="007D2E3A" w:rsidRPr="00E7780A">
              <w:t>Clipchamp</w:t>
            </w:r>
            <w:proofErr w:type="spellEnd"/>
            <w:r w:rsidR="007D2E3A" w:rsidRPr="00E7780A">
              <w:t xml:space="preserve"> – v</w:t>
            </w:r>
            <w:r w:rsidR="00825BA6" w:rsidRPr="00E7780A">
              <w:t>aizdo įrašų kūrim</w:t>
            </w:r>
            <w:r>
              <w:t xml:space="preserve">as, </w:t>
            </w:r>
            <w:r w:rsidR="00825BA6" w:rsidRPr="00E7780A">
              <w:t xml:space="preserve">V modulis </w:t>
            </w:r>
            <w:r w:rsidR="003370C7">
              <w:t>–</w:t>
            </w:r>
            <w:r w:rsidR="00825BA6" w:rsidRPr="00E7780A">
              <w:t xml:space="preserve"> </w:t>
            </w:r>
            <w:r>
              <w:t>s</w:t>
            </w:r>
            <w:r w:rsidR="007D2E3A" w:rsidRPr="00E7780A">
              <w:t>avarankiškų darbų pristatymas</w:t>
            </w:r>
            <w:r w:rsidR="00825BA6" w:rsidRPr="00E7780A">
              <w:t>)</w:t>
            </w:r>
            <w:r w:rsidR="007D2E3A" w:rsidRPr="00E7780A">
              <w:t>.</w:t>
            </w:r>
          </w:p>
          <w:p w:rsidR="007D2E3A" w:rsidRPr="00E7780A" w:rsidRDefault="00F42C38" w:rsidP="008919A6">
            <w:pPr>
              <w:spacing w:line="276" w:lineRule="auto"/>
              <w:ind w:firstLine="567"/>
              <w:jc w:val="both"/>
            </w:pPr>
            <w:r>
              <w:lastRenderedPageBreak/>
              <w:t>D</w:t>
            </w:r>
            <w:r w:rsidR="00E56C96">
              <w:t xml:space="preserve">idžioji dalis </w:t>
            </w:r>
            <w:r>
              <w:t>mokytojų</w:t>
            </w:r>
            <w:r w:rsidR="007D2E3A" w:rsidRPr="00E7780A">
              <w:t xml:space="preserve"> dalyvavo kvalifikacijos </w:t>
            </w:r>
            <w:r w:rsidR="00E56C96">
              <w:t xml:space="preserve">renginiuose nuotoliniu būdu (mokymų organizatoriai; </w:t>
            </w:r>
            <w:proofErr w:type="spellStart"/>
            <w:r w:rsidR="007D2E3A" w:rsidRPr="00E7780A">
              <w:t>Pedagogas.lt</w:t>
            </w:r>
            <w:proofErr w:type="spellEnd"/>
            <w:r w:rsidR="007D2E3A" w:rsidRPr="00E7780A">
              <w:t xml:space="preserve">, </w:t>
            </w:r>
            <w:proofErr w:type="spellStart"/>
            <w:r w:rsidR="007D2E3A" w:rsidRPr="00E7780A">
              <w:t>Mokymosi.lt</w:t>
            </w:r>
            <w:proofErr w:type="spellEnd"/>
            <w:r w:rsidR="007D2E3A" w:rsidRPr="00E7780A">
              <w:t xml:space="preserve">, </w:t>
            </w:r>
            <w:proofErr w:type="spellStart"/>
            <w:r w:rsidR="007D2E3A" w:rsidRPr="00E7780A">
              <w:t>Vaikolabui.lt</w:t>
            </w:r>
            <w:proofErr w:type="spellEnd"/>
            <w:r w:rsidR="007D2E3A" w:rsidRPr="00E7780A">
              <w:t xml:space="preserve"> ir kt.</w:t>
            </w:r>
            <w:r w:rsidR="00E56C96">
              <w:t>)</w:t>
            </w:r>
            <w:r w:rsidR="007D2E3A" w:rsidRPr="00E7780A">
              <w:t xml:space="preserve"> </w:t>
            </w:r>
            <w:r w:rsidR="007D2E3A" w:rsidRPr="00E7780A">
              <w:rPr>
                <w:lang w:eastAsia="lt-LT"/>
              </w:rPr>
              <w:t xml:space="preserve">Užtikrinant </w:t>
            </w:r>
            <w:r>
              <w:rPr>
                <w:lang w:eastAsia="lt-LT"/>
              </w:rPr>
              <w:t>ugdymo proceso kokybę, mokytojai</w:t>
            </w:r>
            <w:r w:rsidR="007D2E3A" w:rsidRPr="00E7780A">
              <w:rPr>
                <w:lang w:eastAsia="lt-LT"/>
              </w:rPr>
              <w:t xml:space="preserve"> dalyvavo nuotoliniuose seminaruose, kvalifikacijos tobulinimo veiklose, atnaujino savo žinias. Iš viso</w:t>
            </w:r>
            <w:r w:rsidR="00825BA6" w:rsidRPr="00E7780A">
              <w:t xml:space="preserve"> dalyvauta</w:t>
            </w:r>
            <w:r w:rsidR="007D2E3A" w:rsidRPr="00E7780A">
              <w:t xml:space="preserve"> 29</w:t>
            </w:r>
            <w:r>
              <w:t>-uose</w:t>
            </w:r>
            <w:r w:rsidR="007D2E3A" w:rsidRPr="00E7780A">
              <w:t xml:space="preserve"> kvalifikacijos renginiuose. </w:t>
            </w:r>
            <w:r>
              <w:t xml:space="preserve">Dar </w:t>
            </w:r>
            <w:r w:rsidR="007D2E3A" w:rsidRPr="00E7780A">
              <w:t>9</w:t>
            </w:r>
            <w:r>
              <w:t>-uose nemokamuose reklaminiuose renginiuose (</w:t>
            </w:r>
            <w:r w:rsidR="00E56C96">
              <w:t xml:space="preserve">1-2 </w:t>
            </w:r>
            <w:r w:rsidRPr="00E7780A">
              <w:t>akademinių valandų</w:t>
            </w:r>
            <w:r w:rsidR="00E56C96">
              <w:t xml:space="preserve"> trukmės renginiuose (individuali mokytojų savišvieta).</w:t>
            </w:r>
            <w:r w:rsidR="00825BA6" w:rsidRPr="00E7780A">
              <w:t xml:space="preserve">  Dalyvauta</w:t>
            </w:r>
            <w:r w:rsidR="007D2E3A" w:rsidRPr="00E7780A">
              <w:t xml:space="preserve"> (</w:t>
            </w:r>
            <w:r w:rsidR="00825BA6" w:rsidRPr="00E7780A">
              <w:t xml:space="preserve">ir </w:t>
            </w:r>
            <w:r w:rsidR="00E56C96">
              <w:t>d</w:t>
            </w:r>
            <w:r w:rsidR="007D2E3A" w:rsidRPr="00E7780A">
              <w:t>alyvaujame)</w:t>
            </w:r>
            <w:r w:rsidR="00E56C96">
              <w:t xml:space="preserve"> 2023 m.</w:t>
            </w:r>
            <w:r w:rsidR="007D2E3A" w:rsidRPr="00E7780A">
              <w:t xml:space="preserve"> 7-ose ilgalaikėse kvalifikacijos tobulinimo programose. Mokymuose dalyvavo </w:t>
            </w:r>
            <w:r>
              <w:t xml:space="preserve">ir </w:t>
            </w:r>
            <w:r w:rsidR="00E56C96">
              <w:t>nepedagoginiai darbuotojai (</w:t>
            </w:r>
            <w:r w:rsidR="007D2E3A" w:rsidRPr="00E7780A">
              <w:t>mokytojų padėjėjos</w:t>
            </w:r>
            <w:r w:rsidR="00E56C96">
              <w:t>)</w:t>
            </w:r>
            <w:r w:rsidR="007D2E3A" w:rsidRPr="00E7780A">
              <w:t xml:space="preserve">. </w:t>
            </w:r>
          </w:p>
          <w:p w:rsidR="00825BA6" w:rsidRPr="00E7780A" w:rsidRDefault="007D2E3A" w:rsidP="008919A6">
            <w:pPr>
              <w:spacing w:line="276" w:lineRule="auto"/>
              <w:ind w:firstLine="567"/>
              <w:jc w:val="both"/>
              <w:rPr>
                <w:lang w:eastAsia="lt-LT"/>
              </w:rPr>
            </w:pPr>
            <w:r w:rsidRPr="00E7780A">
              <w:rPr>
                <w:lang w:eastAsia="lt-LT"/>
              </w:rPr>
              <w:t xml:space="preserve">Tobulinome vaiko pažangos pasiekimų vertinimą. Vertinimas leidžia pamatyti </w:t>
            </w:r>
            <w:r w:rsidR="00825BA6" w:rsidRPr="00E7780A">
              <w:rPr>
                <w:lang w:eastAsia="lt-LT"/>
              </w:rPr>
              <w:t>vaiko gebėjimų ugdymosi reikmes.</w:t>
            </w:r>
          </w:p>
          <w:p w:rsidR="007D2E3A" w:rsidRPr="00E7780A" w:rsidRDefault="008B6A7B" w:rsidP="008919A6">
            <w:pPr>
              <w:spacing w:line="276" w:lineRule="auto"/>
              <w:ind w:firstLine="567"/>
              <w:jc w:val="both"/>
              <w:rPr>
                <w:lang w:eastAsia="lt-LT"/>
              </w:rPr>
            </w:pPr>
            <w:r>
              <w:t>Mokyklos logopedai – teikė</w:t>
            </w:r>
            <w:r w:rsidR="007D2E3A" w:rsidRPr="00E7780A">
              <w:t xml:space="preserve"> </w:t>
            </w:r>
            <w:proofErr w:type="spellStart"/>
            <w:r w:rsidR="007D2E3A" w:rsidRPr="00E7780A">
              <w:t>logopedinę</w:t>
            </w:r>
            <w:proofErr w:type="spellEnd"/>
            <w:r w:rsidR="007D2E3A" w:rsidRPr="00E7780A">
              <w:t xml:space="preserve"> pagalbą vaikams, turintiems tarties, kalbos, kalbėjimo ir</w:t>
            </w:r>
            <w:r>
              <w:t xml:space="preserve"> komunikacijos sutrikimų; siekė</w:t>
            </w:r>
            <w:r w:rsidR="007D2E3A" w:rsidRPr="00E7780A">
              <w:t>, kad vaikai būtų ugdomi atsižvelgiant į jų specialiuosius po</w:t>
            </w:r>
            <w:r>
              <w:t>reikius ir optimalius gebėjimus</w:t>
            </w:r>
            <w:r w:rsidR="00825BA6" w:rsidRPr="00E7780A">
              <w:t>.</w:t>
            </w:r>
            <w:r w:rsidR="007D2E3A" w:rsidRPr="00E7780A">
              <w:rPr>
                <w:lang w:eastAsia="lt-LT"/>
              </w:rPr>
              <w:t xml:space="preserve"> </w:t>
            </w:r>
            <w:r w:rsidR="007D2E3A" w:rsidRPr="00E7780A">
              <w:t xml:space="preserve">2021–2022 m. m. bazinėje mokykloje logopedinius užsiėmimus lankė 40 vaikų, iš jų – 15 priešmokyklinio amžiaus. </w:t>
            </w:r>
            <w:r w:rsidR="00825BA6" w:rsidRPr="00E7780A">
              <w:t xml:space="preserve">11- ai </w:t>
            </w:r>
            <w:r w:rsidR="007D2E3A" w:rsidRPr="00E7780A">
              <w:t>vaikų nustatyti ugdymosi s</w:t>
            </w:r>
            <w:r w:rsidR="00825BA6" w:rsidRPr="00E7780A">
              <w:t>unkumai dėl sulėtėjusios raidos. J</w:t>
            </w:r>
            <w:r w:rsidR="007D2E3A" w:rsidRPr="00E7780A">
              <w:t xml:space="preserve">ie buvo ugdomi pagal pritaikytas </w:t>
            </w:r>
            <w:r>
              <w:t>i</w:t>
            </w:r>
            <w:r w:rsidR="007D2E3A" w:rsidRPr="00E7780A">
              <w:t>kimokyklinio (priešmokyklinio) ugdymo programas. Atsižvelgiant į vaikų individualius gebėjimus, jiems buvo pri</w:t>
            </w:r>
            <w:r w:rsidR="00391368" w:rsidRPr="00E7780A">
              <w:t>taikyt</w:t>
            </w:r>
            <w:r w:rsidR="007D2E3A" w:rsidRPr="00E7780A">
              <w:t>os užduotys ir logopedinių užsiėmimų metu. Sutrikimas pašalintas 8</w:t>
            </w:r>
            <w:r w:rsidR="00391368" w:rsidRPr="00E7780A">
              <w:t>-iems</w:t>
            </w:r>
            <w:r w:rsidR="007D2E3A" w:rsidRPr="00E7780A">
              <w:t xml:space="preserve"> vaikams, o 24</w:t>
            </w:r>
            <w:r w:rsidR="00391368" w:rsidRPr="00E7780A">
              <w:t>-iems</w:t>
            </w:r>
            <w:r w:rsidR="007D2E3A" w:rsidRPr="00E7780A">
              <w:t xml:space="preserve"> vaikams toliau bus tęsiama pagalba mūsų įstaigoje. Priimti visus vaikus, turinčius ka</w:t>
            </w:r>
            <w:r w:rsidR="00D47BE3">
              <w:t>lbos ir kalbėjimo sutrikimų nebuvo</w:t>
            </w:r>
            <w:r w:rsidR="007D2E3A" w:rsidRPr="00E7780A">
              <w:t xml:space="preserve"> galimybės, nes esamų  logopedo etatų įstaigoje neužtenka.</w:t>
            </w:r>
          </w:p>
          <w:p w:rsidR="00391368" w:rsidRPr="00E7780A" w:rsidRDefault="00D47BE3" w:rsidP="008919A6">
            <w:pPr>
              <w:spacing w:line="276" w:lineRule="auto"/>
              <w:ind w:firstLine="567"/>
              <w:jc w:val="both"/>
              <w:rPr>
                <w:lang w:eastAsia="lt-LT"/>
              </w:rPr>
            </w:pPr>
            <w:r>
              <w:rPr>
                <w:lang w:eastAsia="lt-LT"/>
              </w:rPr>
              <w:t>Mokytojai naudojosi</w:t>
            </w:r>
            <w:r w:rsidR="007D2E3A" w:rsidRPr="00E7780A">
              <w:rPr>
                <w:lang w:eastAsia="lt-LT"/>
              </w:rPr>
              <w:t xml:space="preserve"> elektroniniu di</w:t>
            </w:r>
            <w:r w:rsidR="00391368" w:rsidRPr="00E7780A">
              <w:rPr>
                <w:lang w:eastAsia="lt-LT"/>
              </w:rPr>
              <w:t>enynu ,,Mūsų darželis“. Jame</w:t>
            </w:r>
            <w:r w:rsidR="007D2E3A" w:rsidRPr="00E7780A">
              <w:rPr>
                <w:lang w:eastAsia="lt-LT"/>
              </w:rPr>
              <w:t xml:space="preserve"> sukurtos</w:t>
            </w:r>
            <w:r w:rsidR="00391368" w:rsidRPr="00E7780A">
              <w:rPr>
                <w:lang w:eastAsia="lt-LT"/>
              </w:rPr>
              <w:t>e</w:t>
            </w:r>
            <w:r w:rsidR="007D2E3A" w:rsidRPr="00E7780A">
              <w:rPr>
                <w:lang w:eastAsia="lt-LT"/>
              </w:rPr>
              <w:t xml:space="preserve"> grupės</w:t>
            </w:r>
            <w:r w:rsidR="00391368" w:rsidRPr="00E7780A">
              <w:rPr>
                <w:lang w:eastAsia="lt-LT"/>
              </w:rPr>
              <w:t xml:space="preserve">e </w:t>
            </w:r>
            <w:r>
              <w:rPr>
                <w:lang w:eastAsia="lt-LT"/>
              </w:rPr>
              <w:t>žymėjo</w:t>
            </w:r>
            <w:r w:rsidR="007D2E3A" w:rsidRPr="00E7780A">
              <w:rPr>
                <w:lang w:eastAsia="lt-LT"/>
              </w:rPr>
              <w:t xml:space="preserve"> vaikų lankomumą, </w:t>
            </w:r>
            <w:r>
              <w:rPr>
                <w:lang w:eastAsia="lt-LT"/>
              </w:rPr>
              <w:t>rašė ilgalaikius ugdomosios veiklos planus</w:t>
            </w:r>
            <w:r w:rsidR="007D2E3A" w:rsidRPr="00E7780A">
              <w:rPr>
                <w:lang w:eastAsia="lt-LT"/>
              </w:rPr>
              <w:t xml:space="preserve"> </w:t>
            </w:r>
            <w:r w:rsidR="007D2E3A" w:rsidRPr="00E7780A">
              <w:t>„</w:t>
            </w:r>
            <w:r w:rsidR="007D2E3A" w:rsidRPr="00E7780A">
              <w:rPr>
                <w:lang w:eastAsia="lt-LT"/>
              </w:rPr>
              <w:t>Mū</w:t>
            </w:r>
            <w:r w:rsidR="00391368" w:rsidRPr="00E7780A">
              <w:rPr>
                <w:lang w:eastAsia="lt-LT"/>
              </w:rPr>
              <w:t>sų siekiai“, savaitinius planus. M</w:t>
            </w:r>
            <w:r>
              <w:rPr>
                <w:lang w:eastAsia="lt-LT"/>
              </w:rPr>
              <w:t>okslo metų pabaigoje parengė</w:t>
            </w:r>
            <w:r w:rsidR="007D2E3A" w:rsidRPr="00E7780A">
              <w:rPr>
                <w:lang w:eastAsia="lt-LT"/>
              </w:rPr>
              <w:t xml:space="preserve"> ataskaitas </w:t>
            </w:r>
            <w:r w:rsidR="007D2E3A" w:rsidRPr="00E7780A">
              <w:t>„</w:t>
            </w:r>
            <w:r w:rsidR="007D2E3A" w:rsidRPr="00E7780A">
              <w:rPr>
                <w:lang w:eastAsia="lt-LT"/>
              </w:rPr>
              <w:t>Ugdomosios veiklos apmąst</w:t>
            </w:r>
            <w:r>
              <w:rPr>
                <w:lang w:eastAsia="lt-LT"/>
              </w:rPr>
              <w:t>ymai, pokyčių vertinimas“, pildė</w:t>
            </w:r>
            <w:r w:rsidR="008B6A7B">
              <w:rPr>
                <w:lang w:eastAsia="lt-LT"/>
              </w:rPr>
              <w:t xml:space="preserve"> vaikų pasiekimų aprašymus.</w:t>
            </w:r>
            <w:r w:rsidR="007D2E3A" w:rsidRPr="00E7780A">
              <w:rPr>
                <w:lang w:eastAsia="lt-LT"/>
              </w:rPr>
              <w:t xml:space="preserve"> </w:t>
            </w:r>
          </w:p>
          <w:p w:rsidR="00CB6F11" w:rsidRPr="00E7780A" w:rsidRDefault="00CB6F11" w:rsidP="008919A6">
            <w:pPr>
              <w:spacing w:line="276" w:lineRule="auto"/>
              <w:ind w:firstLine="567"/>
              <w:rPr>
                <w:b/>
                <w:szCs w:val="24"/>
              </w:rPr>
            </w:pPr>
            <w:r w:rsidRPr="00E7780A">
              <w:rPr>
                <w:b/>
                <w:szCs w:val="24"/>
              </w:rPr>
              <w:t>Dalyvavimas tarptautiniuose ir respublikiniuose renginiuose:</w:t>
            </w:r>
          </w:p>
          <w:p w:rsidR="00404165" w:rsidRPr="00E7780A" w:rsidRDefault="00CB6F11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line="276" w:lineRule="auto"/>
              <w:ind w:left="0" w:firstLine="567"/>
              <w:jc w:val="both"/>
            </w:pPr>
            <w:r w:rsidRPr="00E7780A">
              <w:rPr>
                <w:szCs w:val="24"/>
              </w:rPr>
              <w:t>Tarptautinė programa ,,Zipio draugai“.</w:t>
            </w:r>
          </w:p>
          <w:p w:rsidR="00404165" w:rsidRPr="00E7780A" w:rsidRDefault="00404165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line="276" w:lineRule="auto"/>
              <w:ind w:left="0" w:firstLine="567"/>
              <w:jc w:val="both"/>
            </w:pPr>
            <w:r w:rsidRPr="00E7780A">
              <w:t xml:space="preserve"> Lietuvos ikimokyklinio ugdymo įstaigų projektas „Lietuvos mažųjų žaidynės 2022“. (Sėkmingai įvykdyti visų trijų etapų reikalavimai). </w:t>
            </w:r>
          </w:p>
          <w:p w:rsidR="00CB6F11" w:rsidRPr="00E7780A" w:rsidRDefault="00404165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after="200" w:line="276" w:lineRule="auto"/>
              <w:ind w:left="0" w:firstLine="567"/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Lietuvos mokinių neformaliojo švietimo centro projektas</w:t>
            </w:r>
            <w:r w:rsidR="00CB5CFF" w:rsidRPr="00E7780A">
              <w:rPr>
                <w:szCs w:val="24"/>
              </w:rPr>
              <w:t xml:space="preserve"> ,,Sveikata visus metus 2022</w:t>
            </w:r>
            <w:r w:rsidR="008919A6">
              <w:rPr>
                <w:szCs w:val="24"/>
              </w:rPr>
              <w:t>“</w:t>
            </w:r>
            <w:r w:rsidR="00CB5CFF" w:rsidRPr="00E7780A">
              <w:rPr>
                <w:szCs w:val="24"/>
              </w:rPr>
              <w:t>.</w:t>
            </w:r>
          </w:p>
          <w:p w:rsidR="00CB5CFF" w:rsidRPr="00E7780A" w:rsidRDefault="00CB5CFF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after="200" w:line="276" w:lineRule="auto"/>
              <w:ind w:left="0" w:firstLine="567"/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Respublikinis projektas ,,</w:t>
            </w:r>
            <w:proofErr w:type="spellStart"/>
            <w:r w:rsidRPr="00E7780A">
              <w:rPr>
                <w:szCs w:val="24"/>
              </w:rPr>
              <w:t>Sveikatiada</w:t>
            </w:r>
            <w:proofErr w:type="spellEnd"/>
            <w:r w:rsidR="008919A6">
              <w:rPr>
                <w:szCs w:val="24"/>
              </w:rPr>
              <w:t xml:space="preserve">“ </w:t>
            </w:r>
            <w:r w:rsidRPr="00E7780A">
              <w:rPr>
                <w:szCs w:val="24"/>
              </w:rPr>
              <w:t>(renginiai: ,,</w:t>
            </w:r>
            <w:proofErr w:type="spellStart"/>
            <w:r w:rsidRPr="00E7780A">
              <w:rPr>
                <w:szCs w:val="24"/>
              </w:rPr>
              <w:t>Sveikatiados</w:t>
            </w:r>
            <w:proofErr w:type="spellEnd"/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 xml:space="preserve"> stendas, ,,</w:t>
            </w:r>
            <w:proofErr w:type="spellStart"/>
            <w:r w:rsidRPr="00E7780A">
              <w:rPr>
                <w:szCs w:val="24"/>
              </w:rPr>
              <w:t>Mankštiada</w:t>
            </w:r>
            <w:proofErr w:type="spellEnd"/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, ,,Pietų kovų ringas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, ,,Šok ir nesustok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 xml:space="preserve"> ir kt.).</w:t>
            </w:r>
          </w:p>
          <w:p w:rsidR="00CB5CFF" w:rsidRPr="00E7780A" w:rsidRDefault="00D47BE3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after="200" w:line="276" w:lineRule="auto"/>
              <w:ind w:left="0" w:firstLine="567"/>
              <w:jc w:val="both"/>
              <w:rPr>
                <w:szCs w:val="24"/>
              </w:rPr>
            </w:pPr>
            <w:r>
              <w:rPr>
                <w:szCs w:val="24"/>
              </w:rPr>
              <w:t>Respublikinė</w:t>
            </w:r>
            <w:r w:rsidR="00CB5CFF" w:rsidRPr="00E7780A">
              <w:rPr>
                <w:szCs w:val="24"/>
              </w:rPr>
              <w:t xml:space="preserve"> ikimokyklinio ugdymo įstaigų kūrybinių darbų virtuali fotografijų paroda ,,Lietuva – brangiausios spalvos su STEAM</w:t>
            </w:r>
            <w:r w:rsidR="008919A6">
              <w:rPr>
                <w:szCs w:val="24"/>
              </w:rPr>
              <w:t>“</w:t>
            </w:r>
            <w:r w:rsidR="00CB5CFF" w:rsidRPr="00E7780A">
              <w:rPr>
                <w:szCs w:val="24"/>
              </w:rPr>
              <w:t>.</w:t>
            </w:r>
          </w:p>
          <w:p w:rsidR="00CB5CFF" w:rsidRPr="00E7780A" w:rsidRDefault="00CB5CFF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after="200" w:line="276" w:lineRule="auto"/>
              <w:ind w:left="0" w:firstLine="567"/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Respublikinis STEAM projektas-paroda ,,Trypčioja ežys tarp lapų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.</w:t>
            </w:r>
          </w:p>
          <w:p w:rsidR="00404165" w:rsidRPr="00E7780A" w:rsidRDefault="00CB5CFF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after="200" w:line="276" w:lineRule="auto"/>
              <w:ind w:left="0" w:firstLine="567"/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Respublikinis STEAM projektas ,,Skleiskime žibinto švieselę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.</w:t>
            </w:r>
          </w:p>
          <w:p w:rsidR="00C13285" w:rsidRPr="00E7780A" w:rsidRDefault="00C13285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after="200" w:line="276" w:lineRule="auto"/>
              <w:ind w:left="0" w:firstLine="567"/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Tarptautinė virtualių kūrybinių darbų paroda ,,Lietuva – mano širdyje ir lūpose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.</w:t>
            </w:r>
          </w:p>
          <w:p w:rsidR="00CB6F11" w:rsidRPr="00E7780A" w:rsidRDefault="00CB6F11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spacing w:after="200" w:line="276" w:lineRule="auto"/>
              <w:ind w:left="0" w:firstLine="567"/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Akcija: ,,Atmintis gyva, nes liudija“.</w:t>
            </w:r>
          </w:p>
          <w:p w:rsidR="00FE69C8" w:rsidRPr="00E7780A" w:rsidRDefault="00CC00EE" w:rsidP="00956623">
            <w:pPr>
              <w:pStyle w:val="Sraopastraipa"/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200" w:line="276" w:lineRule="auto"/>
              <w:ind w:left="0" w:firstLine="567"/>
              <w:jc w:val="both"/>
            </w:pPr>
            <w:r w:rsidRPr="00E7780A">
              <w:rPr>
                <w:szCs w:val="24"/>
              </w:rPr>
              <w:t>Respublikinė ikimokyklinių</w:t>
            </w:r>
            <w:r w:rsidR="005C0337" w:rsidRPr="00E7780A">
              <w:rPr>
                <w:szCs w:val="24"/>
              </w:rPr>
              <w:t xml:space="preserve"> </w:t>
            </w:r>
            <w:r w:rsidRPr="00E7780A">
              <w:rPr>
                <w:szCs w:val="24"/>
              </w:rPr>
              <w:t xml:space="preserve">įstaigų viktorina </w:t>
            </w:r>
            <w:r w:rsidRPr="00E7780A">
              <w:t>„Muzikos klausimėlis 2022</w:t>
            </w:r>
            <w:r w:rsidR="005C0337" w:rsidRPr="00E7780A">
              <w:t>“.</w:t>
            </w:r>
            <w:r w:rsidR="00FE69C8" w:rsidRPr="00E7780A">
              <w:t xml:space="preserve">  </w:t>
            </w:r>
          </w:p>
          <w:p w:rsidR="00CC00EE" w:rsidRPr="00E7780A" w:rsidRDefault="00CC00EE" w:rsidP="00956623">
            <w:pPr>
              <w:pStyle w:val="Sraopastraipa"/>
              <w:numPr>
                <w:ilvl w:val="0"/>
                <w:numId w:val="18"/>
              </w:numPr>
              <w:tabs>
                <w:tab w:val="left" w:pos="426"/>
                <w:tab w:val="left" w:pos="993"/>
                <w:tab w:val="left" w:pos="1134"/>
              </w:tabs>
              <w:spacing w:line="276" w:lineRule="auto"/>
              <w:ind w:left="0" w:firstLine="567"/>
              <w:jc w:val="both"/>
            </w:pPr>
            <w:r w:rsidRPr="008919A6">
              <w:rPr>
                <w:szCs w:val="24"/>
              </w:rPr>
              <w:t>Respublikinis kūrybinių darbų projektas ,,Labas raide</w:t>
            </w:r>
            <w:r w:rsidR="008919A6">
              <w:rPr>
                <w:szCs w:val="24"/>
              </w:rPr>
              <w:t>“</w:t>
            </w:r>
            <w:r w:rsidRPr="008919A6">
              <w:rPr>
                <w:szCs w:val="24"/>
              </w:rPr>
              <w:t>.</w:t>
            </w:r>
          </w:p>
          <w:p w:rsidR="00CC00EE" w:rsidRPr="00E7780A" w:rsidRDefault="00D47BE3" w:rsidP="00956623">
            <w:pPr>
              <w:pStyle w:val="Sraopastraipa"/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993"/>
              </w:tabs>
              <w:spacing w:line="276" w:lineRule="auto"/>
              <w:ind w:left="0" w:firstLine="567"/>
              <w:jc w:val="both"/>
              <w:rPr>
                <w:b/>
              </w:rPr>
            </w:pPr>
            <w:r>
              <w:rPr>
                <w:szCs w:val="24"/>
              </w:rPr>
              <w:t>Respublikinė</w:t>
            </w:r>
            <w:r w:rsidR="005C0337" w:rsidRPr="00E7780A">
              <w:rPr>
                <w:szCs w:val="24"/>
              </w:rPr>
              <w:t xml:space="preserve"> ikimokyklinio ir priešmokyklinio amžiaus vaikų </w:t>
            </w:r>
            <w:r w:rsidR="00CC00EE" w:rsidRPr="00E7780A">
              <w:rPr>
                <w:szCs w:val="24"/>
              </w:rPr>
              <w:t>darbų paroda</w:t>
            </w:r>
            <w:r w:rsidR="00404165" w:rsidRPr="00E7780A">
              <w:rPr>
                <w:szCs w:val="24"/>
              </w:rPr>
              <w:t xml:space="preserve"> </w:t>
            </w:r>
            <w:r w:rsidR="00CC00EE" w:rsidRPr="00E7780A">
              <w:rPr>
                <w:szCs w:val="24"/>
              </w:rPr>
              <w:t>,,P</w:t>
            </w:r>
            <w:r w:rsidR="00404165" w:rsidRPr="00E7780A">
              <w:rPr>
                <w:szCs w:val="24"/>
              </w:rPr>
              <w:t>adovanok gėlytę savo mylimai tėvynei</w:t>
            </w:r>
            <w:r w:rsidR="008919A6">
              <w:rPr>
                <w:szCs w:val="24"/>
              </w:rPr>
              <w:t>“</w:t>
            </w:r>
            <w:r w:rsidR="00404165" w:rsidRPr="00E7780A">
              <w:rPr>
                <w:szCs w:val="24"/>
              </w:rPr>
              <w:t>.</w:t>
            </w:r>
          </w:p>
          <w:p w:rsidR="00404165" w:rsidRPr="00E7780A" w:rsidRDefault="00404165" w:rsidP="00956623">
            <w:pPr>
              <w:pStyle w:val="Sraopastraipa"/>
              <w:numPr>
                <w:ilvl w:val="0"/>
                <w:numId w:val="18"/>
              </w:numPr>
              <w:tabs>
                <w:tab w:val="left" w:pos="284"/>
                <w:tab w:val="left" w:pos="426"/>
                <w:tab w:val="left" w:pos="993"/>
              </w:tabs>
              <w:spacing w:line="276" w:lineRule="auto"/>
              <w:ind w:left="0" w:firstLine="567"/>
              <w:jc w:val="both"/>
              <w:rPr>
                <w:b/>
              </w:rPr>
            </w:pPr>
            <w:r w:rsidRPr="00E7780A">
              <w:rPr>
                <w:szCs w:val="24"/>
              </w:rPr>
              <w:t>Respublikinis virtualus ekologinis- kūrybinis projektas ,,Sėklų istorijos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.</w:t>
            </w:r>
          </w:p>
          <w:p w:rsidR="00404165" w:rsidRPr="00E7780A" w:rsidRDefault="00404165" w:rsidP="00956623">
            <w:pPr>
              <w:pStyle w:val="Sraopastraipa"/>
              <w:numPr>
                <w:ilvl w:val="0"/>
                <w:numId w:val="18"/>
              </w:numPr>
              <w:tabs>
                <w:tab w:val="left" w:pos="426"/>
                <w:tab w:val="left" w:pos="993"/>
              </w:tabs>
              <w:spacing w:line="276" w:lineRule="auto"/>
              <w:ind w:left="0" w:firstLine="567"/>
              <w:jc w:val="both"/>
              <w:rPr>
                <w:b/>
              </w:rPr>
            </w:pPr>
            <w:r w:rsidRPr="00E7780A">
              <w:rPr>
                <w:szCs w:val="24"/>
              </w:rPr>
              <w:lastRenderedPageBreak/>
              <w:t>Respublikinis kūrybinių darbų konkursas ,,Raidžių kambarys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.</w:t>
            </w:r>
          </w:p>
          <w:p w:rsidR="005C0337" w:rsidRPr="00E7780A" w:rsidRDefault="005C0337" w:rsidP="00956623">
            <w:pPr>
              <w:pStyle w:val="Sraopastraipa"/>
              <w:numPr>
                <w:ilvl w:val="0"/>
                <w:numId w:val="18"/>
              </w:numPr>
              <w:tabs>
                <w:tab w:val="left" w:pos="426"/>
                <w:tab w:val="left" w:pos="993"/>
              </w:tabs>
              <w:spacing w:line="276" w:lineRule="auto"/>
              <w:ind w:left="0" w:firstLine="567"/>
              <w:jc w:val="both"/>
              <w:rPr>
                <w:b/>
              </w:rPr>
            </w:pPr>
            <w:r w:rsidRPr="00E7780A">
              <w:rPr>
                <w:szCs w:val="24"/>
              </w:rPr>
              <w:t>Respublikinis ikimokyklinio ir priešmokyklinio amžiaus vaikų projektas</w:t>
            </w:r>
            <w:r w:rsidR="00CB5CFF" w:rsidRPr="00E7780A">
              <w:t xml:space="preserve"> „Tolerancijos miestas“ (Padėka iš Tarptautinės komisijos) ir kt.</w:t>
            </w:r>
          </w:p>
          <w:p w:rsidR="007D2E3A" w:rsidRDefault="00616813" w:rsidP="008919A6">
            <w:pPr>
              <w:pStyle w:val="Sraopastraipa"/>
              <w:tabs>
                <w:tab w:val="left" w:pos="426"/>
              </w:tabs>
              <w:spacing w:line="276" w:lineRule="auto"/>
              <w:ind w:left="0" w:firstLine="567"/>
              <w:jc w:val="both"/>
            </w:pPr>
            <w:r w:rsidRPr="00E7780A">
              <w:t>Iš viso</w:t>
            </w:r>
            <w:r w:rsidR="005C0337" w:rsidRPr="00E7780A">
              <w:t xml:space="preserve"> dalyvauta 70 - </w:t>
            </w:r>
            <w:r w:rsidRPr="00E7780A">
              <w:t>tyje renginių</w:t>
            </w:r>
            <w:r w:rsidR="0050500B" w:rsidRPr="00E7780A">
              <w:t>.</w:t>
            </w:r>
            <w:r w:rsidR="002E4D4E" w:rsidRPr="00E7780A">
              <w:t xml:space="preserve"> </w:t>
            </w:r>
          </w:p>
          <w:p w:rsidR="00C63E21" w:rsidRPr="00E7780A" w:rsidRDefault="00C63E21" w:rsidP="008919A6">
            <w:pPr>
              <w:pStyle w:val="Sraopastraipa"/>
              <w:tabs>
                <w:tab w:val="left" w:pos="426"/>
              </w:tabs>
              <w:spacing w:line="276" w:lineRule="auto"/>
              <w:ind w:left="0" w:firstLine="567"/>
              <w:jc w:val="both"/>
            </w:pPr>
            <w:r>
              <w:t>Uždavinys įvykdytas.</w:t>
            </w:r>
          </w:p>
          <w:p w:rsidR="00616813" w:rsidRPr="00E7780A" w:rsidRDefault="00616813" w:rsidP="008919A6">
            <w:pPr>
              <w:spacing w:line="276" w:lineRule="auto"/>
              <w:ind w:firstLine="567"/>
            </w:pPr>
            <w:r w:rsidRPr="00E7780A">
              <w:rPr>
                <w:b/>
                <w:lang w:eastAsia="lt-LT"/>
              </w:rPr>
              <w:t>Antras uždavinys –</w:t>
            </w:r>
            <w:r w:rsidRPr="00E7780A">
              <w:rPr>
                <w:lang w:eastAsia="lt-LT"/>
              </w:rPr>
              <w:t xml:space="preserve"> </w:t>
            </w:r>
            <w:r w:rsidRPr="00E7780A">
              <w:t>Turtinti esamas ir kurti naujas mokyklos edukacines erdves.</w:t>
            </w:r>
          </w:p>
          <w:p w:rsidR="000D1C7B" w:rsidRPr="00E7780A" w:rsidRDefault="000D1C7B" w:rsidP="008919A6">
            <w:pPr>
              <w:spacing w:line="276" w:lineRule="auto"/>
              <w:ind w:firstLine="567"/>
              <w:jc w:val="both"/>
            </w:pPr>
            <w:r w:rsidRPr="00E7780A">
              <w:t>Ugdymo aplinkos modernizavimas yra nenutrūkstamas procesas, reikalaujantis pastovaus atsinaujinimo.</w:t>
            </w:r>
          </w:p>
          <w:p w:rsidR="000D1C7B" w:rsidRPr="00E7780A" w:rsidRDefault="008B6A7B" w:rsidP="008919A6">
            <w:pPr>
              <w:spacing w:line="276" w:lineRule="auto"/>
              <w:ind w:firstLine="567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Tiek bazinėje mokykloje, tiek skyriuos</w:t>
            </w:r>
            <w:r w:rsidR="003370C7">
              <w:rPr>
                <w:lang w:eastAsia="lt-LT"/>
              </w:rPr>
              <w:t>e</w:t>
            </w:r>
            <w:r>
              <w:rPr>
                <w:lang w:eastAsia="lt-LT"/>
              </w:rPr>
              <w:t xml:space="preserve"> visos grupės</w:t>
            </w:r>
            <w:r w:rsidR="000D1C7B" w:rsidRPr="00E7780A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 xml:space="preserve">aprūpintos kompiuteriais, veikia internetinis ryšys. Visose grupėse yra projektoriai, </w:t>
            </w:r>
            <w:r w:rsidR="000D1C7B" w:rsidRPr="00E7780A">
              <w:rPr>
                <w:lang w:eastAsia="lt-LT"/>
              </w:rPr>
              <w:t>galimybė prisijungti prie interneto.</w:t>
            </w:r>
            <w:r w:rsidR="000B39D8" w:rsidRPr="00E7780A">
              <w:rPr>
                <w:lang w:eastAsia="lt-LT"/>
              </w:rPr>
              <w:t xml:space="preserve"> Atnaujintas įstaigos internetinis puslapis.</w:t>
            </w:r>
          </w:p>
          <w:p w:rsidR="000D1C7B" w:rsidRPr="00E7780A" w:rsidRDefault="008B6A7B" w:rsidP="008919A6">
            <w:pPr>
              <w:spacing w:line="276" w:lineRule="auto"/>
              <w:ind w:firstLine="567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Mokymo lėšomi</w:t>
            </w:r>
            <w:r w:rsidR="00D47BE3">
              <w:rPr>
                <w:lang w:eastAsia="lt-LT"/>
              </w:rPr>
              <w:t xml:space="preserve">s </w:t>
            </w:r>
            <w:r>
              <w:rPr>
                <w:lang w:eastAsia="lt-LT"/>
              </w:rPr>
              <w:t>buvo</w:t>
            </w:r>
            <w:r w:rsidR="000D1C7B" w:rsidRPr="00E7780A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 xml:space="preserve">įsigytos </w:t>
            </w:r>
            <w:r w:rsidR="000D1C7B" w:rsidRPr="00E7780A">
              <w:rPr>
                <w:lang w:eastAsia="lt-LT"/>
              </w:rPr>
              <w:t>priemon</w:t>
            </w:r>
            <w:r>
              <w:rPr>
                <w:lang w:eastAsia="lt-LT"/>
              </w:rPr>
              <w:t>ė</w:t>
            </w:r>
            <w:r w:rsidR="00D47BE3">
              <w:rPr>
                <w:lang w:eastAsia="lt-LT"/>
              </w:rPr>
              <w:t>s</w:t>
            </w:r>
            <w:r>
              <w:rPr>
                <w:lang w:eastAsia="lt-LT"/>
              </w:rPr>
              <w:t>, skirto</w:t>
            </w:r>
            <w:r w:rsidR="00D47BE3">
              <w:rPr>
                <w:lang w:eastAsia="lt-LT"/>
              </w:rPr>
              <w:t xml:space="preserve">s vaikų lavinimui. Daugiausia </w:t>
            </w:r>
            <w:r w:rsidR="000D1C7B" w:rsidRPr="00E7780A">
              <w:rPr>
                <w:lang w:eastAsia="lt-LT"/>
              </w:rPr>
              <w:t>priemonių nupirkta tyrinėjimams, atradimams (STEAM kampeliams įrengti).</w:t>
            </w:r>
            <w:r w:rsidR="008919A6">
              <w:rPr>
                <w:lang w:eastAsia="lt-LT"/>
              </w:rPr>
              <w:t xml:space="preserve"> </w:t>
            </w:r>
            <w:r w:rsidR="007D5E9E" w:rsidRPr="00E7780A">
              <w:rPr>
                <w:lang w:eastAsia="lt-LT"/>
              </w:rPr>
              <w:t xml:space="preserve">Tai </w:t>
            </w:r>
            <w:r w:rsidR="008919A6">
              <w:rPr>
                <w:lang w:eastAsia="lt-LT"/>
              </w:rPr>
              <w:t>edukaciniai robotukai ,,Bitutė“</w:t>
            </w:r>
            <w:r w:rsidR="007D5E9E" w:rsidRPr="00E7780A">
              <w:rPr>
                <w:lang w:eastAsia="lt-LT"/>
              </w:rPr>
              <w:t>, 6 planšetės vaikams, klasikinis šviesos stalas, įvairūs konstruktoriai, priemonės pažintinei veiklai (svarstyklės ir pan.).</w:t>
            </w:r>
            <w:r w:rsidR="000D1C7B" w:rsidRPr="00E7780A">
              <w:rPr>
                <w:lang w:eastAsia="lt-LT"/>
              </w:rPr>
              <w:t xml:space="preserve"> Daug priemonių įsigyta sveikatos stiprinimui: treniruokliai</w:t>
            </w:r>
            <w:r w:rsidR="007D5E9E" w:rsidRPr="00E7780A">
              <w:rPr>
                <w:lang w:eastAsia="lt-LT"/>
              </w:rPr>
              <w:t>, futbolo vartai</w:t>
            </w:r>
            <w:r w:rsidR="001477FD">
              <w:rPr>
                <w:lang w:eastAsia="lt-LT"/>
              </w:rPr>
              <w:t xml:space="preserve"> </w:t>
            </w:r>
            <w:r w:rsidR="007D5E9E" w:rsidRPr="00E7780A">
              <w:rPr>
                <w:lang w:eastAsia="lt-LT"/>
              </w:rPr>
              <w:t xml:space="preserve">- krepšinio ir futbolo </w:t>
            </w:r>
            <w:r w:rsidR="001477FD">
              <w:rPr>
                <w:lang w:eastAsia="lt-LT"/>
              </w:rPr>
              <w:t xml:space="preserve">kamuoliai, </w:t>
            </w:r>
            <w:r w:rsidR="001477FD" w:rsidRPr="00E7780A">
              <w:rPr>
                <w:lang w:eastAsia="lt-LT"/>
              </w:rPr>
              <w:t xml:space="preserve">salės riedulio lazdos (Vidiškių skyriui), </w:t>
            </w:r>
            <w:r w:rsidR="000D1C7B" w:rsidRPr="00E7780A">
              <w:rPr>
                <w:lang w:eastAsia="lt-LT"/>
              </w:rPr>
              <w:t>sensoriniai kamuoliukai, kliūčių rinkiniai, tilt</w:t>
            </w:r>
            <w:r w:rsidR="00923BD1" w:rsidRPr="00E7780A">
              <w:rPr>
                <w:lang w:eastAsia="lt-LT"/>
              </w:rPr>
              <w:t xml:space="preserve">elis sportui, </w:t>
            </w:r>
            <w:r w:rsidR="001477FD">
              <w:rPr>
                <w:lang w:eastAsia="lt-LT"/>
              </w:rPr>
              <w:t xml:space="preserve">estafetinės lazdelės, </w:t>
            </w:r>
            <w:r w:rsidR="007D5E9E" w:rsidRPr="00E7780A">
              <w:rPr>
                <w:lang w:eastAsia="lt-LT"/>
              </w:rPr>
              <w:t>estafečių žiedai, mokoma</w:t>
            </w:r>
            <w:r w:rsidR="00923BD1" w:rsidRPr="00E7780A">
              <w:rPr>
                <w:lang w:eastAsia="lt-LT"/>
              </w:rPr>
              <w:t>sis stendas</w:t>
            </w:r>
            <w:r w:rsidR="000B39D8" w:rsidRPr="00E7780A">
              <w:rPr>
                <w:lang w:eastAsia="lt-LT"/>
              </w:rPr>
              <w:t xml:space="preserve"> „Dantų higiena“ ir kt.</w:t>
            </w:r>
            <w:r w:rsidR="00CC4B67" w:rsidRPr="00E7780A">
              <w:rPr>
                <w:lang w:eastAsia="lt-LT"/>
              </w:rPr>
              <w:t xml:space="preserve"> Nupirkta knygų, atitinkančių vaikų amžių pažintinei ir ugdomajai veiklai. Poilsiui įsigyta 10-ies pufų rinkinys.</w:t>
            </w:r>
          </w:p>
          <w:p w:rsidR="00CC4B67" w:rsidRPr="00E7780A" w:rsidRDefault="00CC4B67" w:rsidP="008919A6">
            <w:pPr>
              <w:spacing w:line="276" w:lineRule="auto"/>
              <w:ind w:firstLine="567"/>
              <w:contextualSpacing/>
              <w:jc w:val="both"/>
              <w:rPr>
                <w:lang w:eastAsia="lt-LT"/>
              </w:rPr>
            </w:pPr>
            <w:r w:rsidRPr="00E7780A">
              <w:rPr>
                <w:lang w:eastAsia="lt-LT"/>
              </w:rPr>
              <w:t>Už</w:t>
            </w:r>
            <w:r w:rsidR="008B6A7B">
              <w:rPr>
                <w:lang w:eastAsia="lt-LT"/>
              </w:rPr>
              <w:t xml:space="preserve"> mokyklos gautą </w:t>
            </w:r>
            <w:r w:rsidRPr="00E7780A">
              <w:rPr>
                <w:lang w:eastAsia="lt-LT"/>
              </w:rPr>
              <w:t xml:space="preserve">1,2% </w:t>
            </w:r>
            <w:r w:rsidR="008B6A7B">
              <w:rPr>
                <w:lang w:eastAsia="lt-LT"/>
              </w:rPr>
              <w:t xml:space="preserve">pajamų mokesčio </w:t>
            </w:r>
            <w:r w:rsidRPr="00E7780A">
              <w:rPr>
                <w:lang w:eastAsia="lt-LT"/>
              </w:rPr>
              <w:t xml:space="preserve">paramą įsigyta </w:t>
            </w:r>
            <w:r w:rsidR="001477FD">
              <w:rPr>
                <w:lang w:eastAsia="lt-LT"/>
              </w:rPr>
              <w:t>sporto inventoriaus</w:t>
            </w:r>
            <w:r w:rsidR="001477FD" w:rsidRPr="00E7780A">
              <w:rPr>
                <w:lang w:eastAsia="lt-LT"/>
              </w:rPr>
              <w:t xml:space="preserve"> </w:t>
            </w:r>
            <w:r w:rsidR="001477FD">
              <w:rPr>
                <w:lang w:eastAsia="lt-LT"/>
              </w:rPr>
              <w:t xml:space="preserve">ir </w:t>
            </w:r>
            <w:r w:rsidRPr="00E7780A">
              <w:rPr>
                <w:lang w:eastAsia="lt-LT"/>
              </w:rPr>
              <w:t xml:space="preserve">muzikos Bongas </w:t>
            </w:r>
            <w:r w:rsidR="001477FD">
              <w:rPr>
                <w:lang w:eastAsia="lt-LT"/>
              </w:rPr>
              <w:t>būgneliai laukui, kurie papildė</w:t>
            </w:r>
            <w:r w:rsidRPr="00E7780A">
              <w:rPr>
                <w:lang w:eastAsia="lt-LT"/>
              </w:rPr>
              <w:t xml:space="preserve"> la</w:t>
            </w:r>
            <w:r w:rsidR="001477FD">
              <w:rPr>
                <w:lang w:eastAsia="lt-LT"/>
              </w:rPr>
              <w:t>uko muzikos instrumentų kampelį.</w:t>
            </w:r>
          </w:p>
          <w:p w:rsidR="00E31033" w:rsidRPr="00E7780A" w:rsidRDefault="000D1C7B" w:rsidP="008919A6">
            <w:pPr>
              <w:spacing w:line="276" w:lineRule="auto"/>
              <w:ind w:firstLine="567"/>
              <w:contextualSpacing/>
              <w:jc w:val="both"/>
            </w:pPr>
            <w:r w:rsidRPr="00E7780A">
              <w:rPr>
                <w:lang w:eastAsia="lt-LT"/>
              </w:rPr>
              <w:t>Grupių aplinka estetiška, saugi, funkcionali.</w:t>
            </w:r>
            <w:r w:rsidR="000B39D8" w:rsidRPr="00E7780A">
              <w:rPr>
                <w:lang w:eastAsia="lt-LT"/>
              </w:rPr>
              <w:t xml:space="preserve"> Keliose grupėse atliktas </w:t>
            </w:r>
            <w:r w:rsidR="00461CBE">
              <w:rPr>
                <w:lang w:eastAsia="lt-LT"/>
              </w:rPr>
              <w:t xml:space="preserve">grupių vidaus </w:t>
            </w:r>
            <w:r w:rsidR="000B39D8" w:rsidRPr="00E7780A">
              <w:rPr>
                <w:lang w:eastAsia="lt-LT"/>
              </w:rPr>
              <w:t>remontas.</w:t>
            </w:r>
            <w:r w:rsidR="00461CBE">
              <w:rPr>
                <w:lang w:eastAsia="lt-LT"/>
              </w:rPr>
              <w:t xml:space="preserve"> Siekdami</w:t>
            </w:r>
            <w:r w:rsidRPr="00E7780A">
              <w:rPr>
                <w:lang w:eastAsia="lt-LT"/>
              </w:rPr>
              <w:t xml:space="preserve"> </w:t>
            </w:r>
            <w:r w:rsidR="00461CBE">
              <w:rPr>
                <w:lang w:eastAsia="lt-LT"/>
              </w:rPr>
              <w:t xml:space="preserve">užtikrinti saugią, jaukią grupių </w:t>
            </w:r>
            <w:r w:rsidRPr="00E7780A">
              <w:rPr>
                <w:lang w:eastAsia="lt-LT"/>
              </w:rPr>
              <w:t xml:space="preserve">aplinką </w:t>
            </w:r>
            <w:r w:rsidR="001477FD">
              <w:rPr>
                <w:lang w:eastAsia="lt-LT"/>
              </w:rPr>
              <w:t>mokytojai</w:t>
            </w:r>
            <w:r w:rsidRPr="00E7780A">
              <w:rPr>
                <w:lang w:eastAsia="lt-LT"/>
              </w:rPr>
              <w:t xml:space="preserve"> keitė veiklos zonas, palikdami pakankamai erdvės žaidybinei veiklai. </w:t>
            </w:r>
            <w:r w:rsidR="00651546" w:rsidRPr="00E7780A">
              <w:rPr>
                <w:szCs w:val="24"/>
              </w:rPr>
              <w:t xml:space="preserve">Atnaujintos (nudažytos, paremontuotos) lauko žaidimų aikštelės, pavėsinės. </w:t>
            </w:r>
            <w:r w:rsidR="000B39D8" w:rsidRPr="00E7780A">
              <w:t>Žaidimų aikštelėse pastatytos supynės, spyruokliukai</w:t>
            </w:r>
            <w:r w:rsidR="001477FD">
              <w:t>, uždaromos</w:t>
            </w:r>
            <w:r w:rsidR="000B39D8" w:rsidRPr="00E7780A">
              <w:t xml:space="preserve"> smėlio dėžė</w:t>
            </w:r>
            <w:r w:rsidR="001477FD">
              <w:t>s, suoliukai</w:t>
            </w:r>
            <w:r w:rsidR="00461CBE">
              <w:t xml:space="preserve"> tiek bazinėje mokykloje, tiek Vidiškių skyriuje</w:t>
            </w:r>
            <w:r w:rsidR="001477FD">
              <w:t>.</w:t>
            </w:r>
            <w:r w:rsidR="000B39D8" w:rsidRPr="00E7780A">
              <w:t xml:space="preserve"> </w:t>
            </w:r>
            <w:r w:rsidR="00E31033" w:rsidRPr="00E7780A">
              <w:t>Atlikta kasmetinė lauko žaidimų aikštelių patikra. Pašalinti nurodyti trūkumai (pagal rekomendacijas išmontuotos kelios senos nesaugios medinės aikštelės).</w:t>
            </w:r>
          </w:p>
          <w:p w:rsidR="00CC4B67" w:rsidRPr="00E7780A" w:rsidRDefault="000B39D8" w:rsidP="008919A6">
            <w:pPr>
              <w:spacing w:line="276" w:lineRule="auto"/>
              <w:ind w:firstLine="567"/>
              <w:contextualSpacing/>
              <w:jc w:val="both"/>
              <w:rPr>
                <w:lang w:eastAsia="lt-LT"/>
              </w:rPr>
            </w:pPr>
            <w:r w:rsidRPr="00E7780A">
              <w:t>Šalia turimo šiltnamio atnaujintas daržovių ir vaistažolių daržas.</w:t>
            </w:r>
            <w:r w:rsidR="00CC4B67" w:rsidRPr="00E7780A">
              <w:rPr>
                <w:lang w:eastAsia="lt-LT"/>
              </w:rPr>
              <w:t xml:space="preserve"> Sudarytos sąlygos ugdytinių saviraiškai ir kūrybos poreikių tenkinimui. </w:t>
            </w:r>
          </w:p>
          <w:p w:rsidR="00CC4B67" w:rsidRPr="00E7780A" w:rsidRDefault="00461CBE" w:rsidP="008919A6">
            <w:pPr>
              <w:spacing w:line="276" w:lineRule="auto"/>
              <w:ind w:firstLine="567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Atliepiant </w:t>
            </w:r>
            <w:r w:rsidR="00E31033" w:rsidRPr="00E7780A">
              <w:rPr>
                <w:lang w:eastAsia="lt-LT"/>
              </w:rPr>
              <w:t xml:space="preserve"> higienos </w:t>
            </w:r>
            <w:r>
              <w:rPr>
                <w:lang w:eastAsia="lt-LT"/>
              </w:rPr>
              <w:t xml:space="preserve">normų reikalavimus įsigyta nauja </w:t>
            </w:r>
            <w:r w:rsidR="00E31033" w:rsidRPr="00E7780A">
              <w:rPr>
                <w:lang w:eastAsia="lt-LT"/>
              </w:rPr>
              <w:t>virtuvės viryklė (Ignalinos ,,Šaltinėlio</w:t>
            </w:r>
            <w:r w:rsidR="008919A6">
              <w:rPr>
                <w:lang w:eastAsia="lt-LT"/>
              </w:rPr>
              <w:t>“</w:t>
            </w:r>
            <w:r w:rsidR="00CC4B67" w:rsidRPr="00E7780A">
              <w:rPr>
                <w:lang w:eastAsia="lt-LT"/>
              </w:rPr>
              <w:t xml:space="preserve"> </w:t>
            </w:r>
            <w:r w:rsidR="00E31033" w:rsidRPr="00E7780A">
              <w:rPr>
                <w:lang w:eastAsia="lt-LT"/>
              </w:rPr>
              <w:t>mokykloje</w:t>
            </w:r>
            <w:r w:rsidR="001477FD">
              <w:rPr>
                <w:lang w:eastAsia="lt-LT"/>
              </w:rPr>
              <w:t>)</w:t>
            </w:r>
            <w:r w:rsidR="00E31033" w:rsidRPr="00E7780A">
              <w:rPr>
                <w:lang w:eastAsia="lt-LT"/>
              </w:rPr>
              <w:t xml:space="preserve">. Įsigyta dalis minkšto inventoriaus. </w:t>
            </w:r>
          </w:p>
          <w:p w:rsidR="00E31033" w:rsidRDefault="00CC4B67" w:rsidP="008919A6">
            <w:pPr>
              <w:spacing w:line="276" w:lineRule="auto"/>
              <w:ind w:firstLine="567"/>
              <w:contextualSpacing/>
              <w:jc w:val="both"/>
              <w:rPr>
                <w:lang w:eastAsia="lt-LT"/>
              </w:rPr>
            </w:pPr>
            <w:r w:rsidRPr="00E7780A">
              <w:rPr>
                <w:lang w:eastAsia="lt-LT"/>
              </w:rPr>
              <w:t>Užtikrinant vaikų judėjimo saugumą</w:t>
            </w:r>
            <w:r w:rsidR="00461CBE">
              <w:rPr>
                <w:lang w:eastAsia="lt-LT"/>
              </w:rPr>
              <w:t xml:space="preserve"> mokyklos lauko erdvėse,</w:t>
            </w:r>
            <w:r w:rsidRPr="00E7780A">
              <w:rPr>
                <w:lang w:eastAsia="lt-LT"/>
              </w:rPr>
              <w:t xml:space="preserve"> a</w:t>
            </w:r>
            <w:r w:rsidR="00E31033" w:rsidRPr="00E7780A">
              <w:rPr>
                <w:lang w:eastAsia="lt-LT"/>
              </w:rPr>
              <w:t>tliktas dalies mokyklos pėsčiųjų takelio dangos keitimas.</w:t>
            </w:r>
          </w:p>
          <w:p w:rsidR="00C63E21" w:rsidRPr="00E7780A" w:rsidRDefault="00C63E21" w:rsidP="008919A6">
            <w:pPr>
              <w:spacing w:line="276" w:lineRule="auto"/>
              <w:ind w:firstLine="567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Uždavinys įvykdytas.</w:t>
            </w:r>
          </w:p>
          <w:p w:rsidR="00956623" w:rsidRPr="00956623" w:rsidRDefault="00923BD1" w:rsidP="00956623">
            <w:pPr>
              <w:spacing w:line="276" w:lineRule="auto"/>
              <w:ind w:firstLine="567"/>
            </w:pPr>
            <w:r w:rsidRPr="00E7780A">
              <w:rPr>
                <w:b/>
                <w:lang w:eastAsia="lt-LT"/>
              </w:rPr>
              <w:t>Trečias uždavinys</w:t>
            </w:r>
            <w:r w:rsidRPr="00E7780A">
              <w:rPr>
                <w:lang w:eastAsia="lt-LT"/>
              </w:rPr>
              <w:t xml:space="preserve"> </w:t>
            </w:r>
            <w:r w:rsidR="00A12DFA">
              <w:rPr>
                <w:lang w:eastAsia="lt-LT"/>
              </w:rPr>
              <w:t>–</w:t>
            </w:r>
            <w:r w:rsidRPr="00E7780A">
              <w:rPr>
                <w:lang w:eastAsia="lt-LT"/>
              </w:rPr>
              <w:t xml:space="preserve">  </w:t>
            </w:r>
            <w:r w:rsidRPr="00E7780A">
              <w:t>Tobulinti ugdytinių, jų tėvų, mokytojų ir socialinių partnerių bendradarbiavimą ugdymo procese.</w:t>
            </w:r>
          </w:p>
          <w:p w:rsidR="00DE1475" w:rsidRPr="00E7780A" w:rsidRDefault="00923BD1" w:rsidP="00956623">
            <w:pPr>
              <w:spacing w:line="276" w:lineRule="auto"/>
              <w:ind w:firstLine="567"/>
            </w:pPr>
            <w:r w:rsidRPr="00E7780A">
              <w:t>Siekėme gerinti šeimos ir mokyklos partnerystę siekiant kokybiško ugdymo ir vaikų pasiekimų gerinimo.</w:t>
            </w:r>
          </w:p>
          <w:p w:rsidR="002E55E1" w:rsidRPr="00E7780A" w:rsidRDefault="002E55E1" w:rsidP="008919A6">
            <w:pPr>
              <w:spacing w:line="276" w:lineRule="auto"/>
              <w:ind w:firstLine="567"/>
              <w:jc w:val="both"/>
              <w:rPr>
                <w:szCs w:val="24"/>
              </w:rPr>
            </w:pPr>
            <w:r w:rsidRPr="00E7780A">
              <w:t xml:space="preserve">Tėvai dalyvavo mokyklos savivaldos veikloje. </w:t>
            </w:r>
            <w:r w:rsidR="00461CBE">
              <w:t xml:space="preserve">Organizavome nuotolinius </w:t>
            </w:r>
            <w:r w:rsidRPr="00E7780A">
              <w:t xml:space="preserve">posėdžius, </w:t>
            </w:r>
            <w:r w:rsidRPr="00E7780A">
              <w:lastRenderedPageBreak/>
              <w:t>pasitarimus. Mokytojos ir t</w:t>
            </w:r>
            <w:r w:rsidR="001477FD">
              <w:t xml:space="preserve">oliau su tėvais bendradarbiavo </w:t>
            </w:r>
            <w:r w:rsidRPr="00E7780A">
              <w:t xml:space="preserve">socialinio tinklo </w:t>
            </w:r>
            <w:proofErr w:type="spellStart"/>
            <w:r w:rsidRPr="00E7780A">
              <w:t>Facebook</w:t>
            </w:r>
            <w:proofErr w:type="spellEnd"/>
            <w:r w:rsidRPr="00E7780A">
              <w:t xml:space="preserve"> uždarose</w:t>
            </w:r>
            <w:r w:rsidR="00461CBE">
              <w:t xml:space="preserve"> grupėse, </w:t>
            </w:r>
            <w:r w:rsidR="004F4FC0">
              <w:t xml:space="preserve">elektroniniais paštais. Vyko </w:t>
            </w:r>
            <w:r w:rsidR="00461CBE">
              <w:t>ir susirinkimai, šventės kontaktiniu būdu.</w:t>
            </w:r>
            <w:r w:rsidR="004F4FC0">
              <w:t xml:space="preserve"> </w:t>
            </w:r>
            <w:r w:rsidR="004F4FC0">
              <w:rPr>
                <w:szCs w:val="24"/>
              </w:rPr>
              <w:t>Tėvai dalyvavo organizuojamose įstaigos veiklose.</w:t>
            </w:r>
          </w:p>
          <w:p w:rsidR="002E55E1" w:rsidRPr="00E7780A" w:rsidRDefault="002E55E1" w:rsidP="008919A6">
            <w:pPr>
              <w:spacing w:line="276" w:lineRule="auto"/>
              <w:ind w:firstLine="567"/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Kartu su tėvais organizavome jau tradicija tapusią akciją Utenos gyvūnų globos namams ,,Padėk beglobiams gyvūnams“. Tėveliai dalyvavo respublikiniame ikimokyklinių ir priešmokyklinių įstaigų kūrybinių darbų STEAM projekte ,,Mano svajonių namas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, dalyvavo respublikiniame ikimokyklinio ir priešmokyklinio amžiaus ugdytinių ir jų tėvelių kūrybinių darbų nuotraukų virtualioje parodoje ,,Rudenėjančių lapų kūryba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>,</w:t>
            </w:r>
            <w:r w:rsidR="004F4FC0">
              <w:rPr>
                <w:szCs w:val="24"/>
              </w:rPr>
              <w:t xml:space="preserve"> </w:t>
            </w:r>
            <w:r w:rsidRPr="00E7780A">
              <w:rPr>
                <w:szCs w:val="24"/>
              </w:rPr>
              <w:t>respublikiniame ikimokyklinio ir priešmokyklinio amžiaus ugdytinių, mokytojų ir tėvelių kūrybinių darbų parodoje ,,Eglutė kitaip</w:t>
            </w:r>
            <w:r w:rsidR="008919A6">
              <w:rPr>
                <w:szCs w:val="24"/>
              </w:rPr>
              <w:t>“</w:t>
            </w:r>
            <w:r w:rsidRPr="00E7780A">
              <w:rPr>
                <w:szCs w:val="24"/>
              </w:rPr>
              <w:t xml:space="preserve"> ir kitose veiklose.</w:t>
            </w:r>
          </w:p>
          <w:p w:rsidR="002E55E1" w:rsidRPr="00E7780A" w:rsidRDefault="002E55E1" w:rsidP="008919A6">
            <w:pPr>
              <w:spacing w:line="276" w:lineRule="auto"/>
              <w:ind w:firstLine="567"/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Vasaros metu organizavome susitikimą su tėvais (globėjais), kurių vaikai nuo rudens pradės lankyti</w:t>
            </w:r>
            <w:r w:rsidR="00461CBE">
              <w:rPr>
                <w:szCs w:val="24"/>
              </w:rPr>
              <w:t xml:space="preserve"> mokyklos ikimokyklines, priešmokyklines grupes.</w:t>
            </w:r>
            <w:r w:rsidRPr="00E7780A">
              <w:rPr>
                <w:szCs w:val="24"/>
              </w:rPr>
              <w:t xml:space="preserve"> Susirinkimas vyko atviroje lauko erdvėje. Jo metu išsiaiškinti visi tėvams kilę klausimai.</w:t>
            </w:r>
          </w:p>
          <w:p w:rsidR="002E55E1" w:rsidRPr="00E7780A" w:rsidRDefault="002E55E1" w:rsidP="008919A6">
            <w:pPr>
              <w:spacing w:line="276" w:lineRule="auto"/>
              <w:ind w:firstLine="567"/>
              <w:rPr>
                <w:color w:val="FF0000"/>
              </w:rPr>
            </w:pPr>
            <w:r w:rsidRPr="00E7780A">
              <w:rPr>
                <w:lang w:eastAsia="lt-LT"/>
              </w:rPr>
              <w:t>Bendradarbiavome su socialiniais partneriais.</w:t>
            </w:r>
          </w:p>
          <w:p w:rsidR="00923BD1" w:rsidRPr="00E7780A" w:rsidRDefault="00DE1475" w:rsidP="008919A6">
            <w:pPr>
              <w:spacing w:line="276" w:lineRule="auto"/>
              <w:ind w:firstLine="567"/>
              <w:jc w:val="both"/>
            </w:pPr>
            <w:r w:rsidRPr="00E7780A">
              <w:t>Ypa</w:t>
            </w:r>
            <w:r w:rsidR="0062442F" w:rsidRPr="00E7780A">
              <w:t xml:space="preserve">č glaudžiai bendradarbiavome su </w:t>
            </w:r>
            <w:r w:rsidRPr="00E7780A">
              <w:t>Ignalinos rajono švietimo pagalbos tarnyba</w:t>
            </w:r>
            <w:r w:rsidR="002E55E1" w:rsidRPr="00E7780A">
              <w:t>. Visi mokytojai dalyvavo tarnybos organizuotuose ilgalaikiuose mokymuose</w:t>
            </w:r>
            <w:r w:rsidR="002E55E1" w:rsidRPr="00E7780A">
              <w:rPr>
                <w:szCs w:val="24"/>
                <w:lang w:eastAsia="lt-LT"/>
              </w:rPr>
              <w:t xml:space="preserve"> </w:t>
            </w:r>
            <w:r w:rsidR="0062442F" w:rsidRPr="00E7780A">
              <w:rPr>
                <w:szCs w:val="24"/>
                <w:lang w:eastAsia="lt-LT"/>
              </w:rPr>
              <w:t>,,Mobilumo link per IT pr</w:t>
            </w:r>
            <w:r w:rsidR="002E55E1" w:rsidRPr="00E7780A">
              <w:rPr>
                <w:szCs w:val="24"/>
                <w:lang w:eastAsia="lt-LT"/>
              </w:rPr>
              <w:t>iemones ir programas</w:t>
            </w:r>
            <w:r w:rsidR="008919A6">
              <w:rPr>
                <w:szCs w:val="24"/>
                <w:lang w:eastAsia="lt-LT"/>
              </w:rPr>
              <w:t xml:space="preserve">“ </w:t>
            </w:r>
            <w:r w:rsidR="00461CBE">
              <w:rPr>
                <w:szCs w:val="24"/>
                <w:lang w:eastAsia="lt-LT"/>
              </w:rPr>
              <w:t>(</w:t>
            </w:r>
            <w:r w:rsidR="002E55E1" w:rsidRPr="00E7780A">
              <w:rPr>
                <w:szCs w:val="24"/>
                <w:lang w:eastAsia="lt-LT"/>
              </w:rPr>
              <w:t>40 val.), seminare ,,Pedagogo pagalba vaikui, turinčiam kalbos ir kalbėjimo sutrikimų</w:t>
            </w:r>
            <w:r w:rsidR="008919A6">
              <w:rPr>
                <w:szCs w:val="24"/>
                <w:lang w:eastAsia="lt-LT"/>
              </w:rPr>
              <w:t>“</w:t>
            </w:r>
            <w:r w:rsidR="002E55E1" w:rsidRPr="00E7780A">
              <w:rPr>
                <w:szCs w:val="24"/>
                <w:lang w:eastAsia="lt-LT"/>
              </w:rPr>
              <w:t>.</w:t>
            </w:r>
            <w:r w:rsidR="008B33B0" w:rsidRPr="00E7780A">
              <w:rPr>
                <w:szCs w:val="24"/>
                <w:lang w:eastAsia="lt-LT"/>
              </w:rPr>
              <w:t xml:space="preserve"> Taip pat </w:t>
            </w:r>
            <w:r w:rsidR="004F4FC0">
              <w:rPr>
                <w:szCs w:val="24"/>
                <w:lang w:eastAsia="lt-LT"/>
              </w:rPr>
              <w:t>viena mokytoja</w:t>
            </w:r>
            <w:r w:rsidR="008B33B0" w:rsidRPr="00E7780A">
              <w:rPr>
                <w:szCs w:val="24"/>
                <w:lang w:eastAsia="lt-LT"/>
              </w:rPr>
              <w:t xml:space="preserve"> </w:t>
            </w:r>
            <w:r w:rsidR="00C63E21">
              <w:rPr>
                <w:szCs w:val="24"/>
                <w:lang w:eastAsia="lt-LT"/>
              </w:rPr>
              <w:t>dalyvavo</w:t>
            </w:r>
            <w:r w:rsidR="008B33B0" w:rsidRPr="00E7780A">
              <w:rPr>
                <w:szCs w:val="24"/>
                <w:lang w:eastAsia="lt-LT"/>
              </w:rPr>
              <w:t xml:space="preserve"> </w:t>
            </w:r>
            <w:r w:rsidR="008B33B0" w:rsidRPr="00E7780A">
              <w:t xml:space="preserve">Ignalinos rajono švietimo pagalbos tarnybos organizuotame </w:t>
            </w:r>
            <w:r w:rsidR="008B33B0" w:rsidRPr="00E7780A">
              <w:rPr>
                <w:szCs w:val="24"/>
                <w:lang w:eastAsia="lt-LT"/>
              </w:rPr>
              <w:t xml:space="preserve"> projekte ,,Imigrantų socializa</w:t>
            </w:r>
            <w:r w:rsidR="00C63E21">
              <w:rPr>
                <w:szCs w:val="24"/>
                <w:lang w:eastAsia="lt-LT"/>
              </w:rPr>
              <w:t>cija ir integracija švietime</w:t>
            </w:r>
            <w:r w:rsidR="008919A6">
              <w:rPr>
                <w:szCs w:val="24"/>
                <w:lang w:eastAsia="lt-LT"/>
              </w:rPr>
              <w:t>“</w:t>
            </w:r>
            <w:r w:rsidR="00C63E21">
              <w:rPr>
                <w:szCs w:val="24"/>
                <w:lang w:eastAsia="lt-LT"/>
              </w:rPr>
              <w:t xml:space="preserve"> </w:t>
            </w:r>
            <w:r w:rsidR="00461CBE">
              <w:rPr>
                <w:szCs w:val="24"/>
                <w:lang w:eastAsia="lt-LT"/>
              </w:rPr>
              <w:t>ir praktinės patirties sėmėsi</w:t>
            </w:r>
            <w:r w:rsidR="00061497">
              <w:rPr>
                <w:szCs w:val="24"/>
                <w:lang w:eastAsia="lt-LT"/>
              </w:rPr>
              <w:t xml:space="preserve"> </w:t>
            </w:r>
            <w:r w:rsidR="00C63E21">
              <w:rPr>
                <w:szCs w:val="24"/>
                <w:lang w:eastAsia="lt-LT"/>
              </w:rPr>
              <w:t>Italijoje.</w:t>
            </w:r>
          </w:p>
          <w:p w:rsidR="002E55E1" w:rsidRPr="00E7780A" w:rsidRDefault="002E55E1" w:rsidP="008919A6">
            <w:pPr>
              <w:spacing w:line="276" w:lineRule="auto"/>
              <w:ind w:firstLine="567"/>
              <w:jc w:val="both"/>
              <w:rPr>
                <w:lang w:eastAsia="lt-LT"/>
              </w:rPr>
            </w:pPr>
            <w:r w:rsidRPr="00E7780A">
              <w:rPr>
                <w:lang w:eastAsia="lt-LT"/>
              </w:rPr>
              <w:t>Ugdymo(si), mokymo(si) metodų tęstinumo užtikrinimui bendradarbiavome su Ignalinos</w:t>
            </w:r>
            <w:r w:rsidR="00C63E21">
              <w:rPr>
                <w:lang w:eastAsia="lt-LT"/>
              </w:rPr>
              <w:t xml:space="preserve"> </w:t>
            </w:r>
            <w:r w:rsidRPr="00E7780A">
              <w:rPr>
                <w:lang w:eastAsia="lt-LT"/>
              </w:rPr>
              <w:t>Česlovo Kudabos, Vidiškių, Didžiasalio</w:t>
            </w:r>
            <w:r w:rsidR="00C63E21">
              <w:rPr>
                <w:lang w:eastAsia="lt-LT"/>
              </w:rPr>
              <w:t xml:space="preserve"> ,,Ryto</w:t>
            </w:r>
            <w:r w:rsidR="008919A6">
              <w:rPr>
                <w:lang w:eastAsia="lt-LT"/>
              </w:rPr>
              <w:t>“</w:t>
            </w:r>
            <w:r w:rsidRPr="00E7780A">
              <w:rPr>
                <w:lang w:eastAsia="lt-LT"/>
              </w:rPr>
              <w:t xml:space="preserve"> gimnazijų pradinių klasių mokytojais. </w:t>
            </w:r>
          </w:p>
          <w:p w:rsidR="00F904E3" w:rsidRPr="00E7780A" w:rsidRDefault="00061497" w:rsidP="008919A6">
            <w:pPr>
              <w:spacing w:line="276" w:lineRule="auto"/>
              <w:ind w:firstLine="567"/>
              <w:jc w:val="both"/>
            </w:pPr>
            <w:r>
              <w:rPr>
                <w:lang w:eastAsia="lt-LT"/>
              </w:rPr>
              <w:t xml:space="preserve">Per metus </w:t>
            </w:r>
            <w:r w:rsidR="002E55E1" w:rsidRPr="00E7780A">
              <w:rPr>
                <w:lang w:eastAsia="lt-LT"/>
              </w:rPr>
              <w:t xml:space="preserve">mokytojos </w:t>
            </w:r>
            <w:r w:rsidR="002E55E1" w:rsidRPr="00E7780A">
              <w:t>su vaikais dalyvavo Ignalinos rajono savi</w:t>
            </w:r>
            <w:r>
              <w:t>valdybės viešosios bibliotekos V</w:t>
            </w:r>
            <w:r w:rsidR="002E55E1" w:rsidRPr="00E7780A">
              <w:t>aikų literatūros skyriaus organizuojamuose renginiuose</w:t>
            </w:r>
            <w:r w:rsidR="00A12DFA">
              <w:t xml:space="preserve"> –</w:t>
            </w:r>
            <w:r>
              <w:t xml:space="preserve"> pristatė savo veiklas, </w:t>
            </w:r>
            <w:r w:rsidR="00E22FCF">
              <w:t>organizavo vaikų</w:t>
            </w:r>
            <w:r w:rsidR="002E55E1" w:rsidRPr="00E7780A">
              <w:t xml:space="preserve"> pasirodymus. </w:t>
            </w:r>
          </w:p>
          <w:p w:rsidR="002E55E1" w:rsidRPr="00E7780A" w:rsidRDefault="00C63E21" w:rsidP="008919A6">
            <w:pPr>
              <w:spacing w:line="276" w:lineRule="auto"/>
              <w:ind w:firstLine="567"/>
              <w:jc w:val="both"/>
            </w:pPr>
            <w:r>
              <w:t>Bendradarbiavo</w:t>
            </w:r>
            <w:r w:rsidR="00F904E3" w:rsidRPr="00E7780A">
              <w:t>me su valstybinių miškų urėdijos Ignalinos regioniniu padaliniu.</w:t>
            </w:r>
            <w:r w:rsidR="00F904E3" w:rsidRPr="00E7780A">
              <w:rPr>
                <w:rFonts w:ascii="Arial" w:hAnsi="Arial" w:cs="Arial"/>
                <w:color w:val="4D5156"/>
                <w:sz w:val="14"/>
                <w:szCs w:val="14"/>
                <w:shd w:val="clear" w:color="auto" w:fill="FFFFFF"/>
              </w:rPr>
              <w:t xml:space="preserve"> </w:t>
            </w:r>
            <w:r w:rsidR="002E55E1" w:rsidRPr="00E7780A">
              <w:t xml:space="preserve">Priešmokyklinėse grupėse lankėsi Ignalinos regioninio padalinio gamtotvarkos specialistas, kuris kalbėjo apie žiemojančių paukščių lesinimą žiemos metu, su vaikais kabino lesyklėles. </w:t>
            </w:r>
          </w:p>
          <w:p w:rsidR="00DE1475" w:rsidRPr="00E7780A" w:rsidRDefault="002C1EBD" w:rsidP="008919A6">
            <w:pPr>
              <w:spacing w:line="276" w:lineRule="auto"/>
              <w:ind w:firstLine="567"/>
              <w:outlineLvl w:val="0"/>
              <w:rPr>
                <w:rFonts w:ascii="Arial" w:hAnsi="Arial" w:cs="Arial"/>
                <w:color w:val="E6E9EF"/>
                <w:kern w:val="36"/>
                <w:sz w:val="32"/>
                <w:szCs w:val="32"/>
                <w:lang w:eastAsia="lt-LT"/>
              </w:rPr>
            </w:pPr>
            <w:r w:rsidRPr="00E7780A">
              <w:t xml:space="preserve">Daug </w:t>
            </w:r>
            <w:r w:rsidR="00E22FCF">
              <w:t xml:space="preserve">bendrų </w:t>
            </w:r>
            <w:r w:rsidRPr="00E7780A">
              <w:t>veiklų, mokymų</w:t>
            </w:r>
            <w:r w:rsidR="00E22FCF">
              <w:t xml:space="preserve"> organizuota</w:t>
            </w:r>
            <w:r w:rsidRPr="00E7780A">
              <w:t xml:space="preserve"> kartu su </w:t>
            </w:r>
            <w:r w:rsidR="002E55E1" w:rsidRPr="00E7780A">
              <w:t>Ignalinos rajono savivald</w:t>
            </w:r>
            <w:r w:rsidRPr="00E7780A">
              <w:t>ybės visuomenės</w:t>
            </w:r>
            <w:r w:rsidR="00E22FCF">
              <w:t xml:space="preserve"> sveikatos biuro specialistėmis.</w:t>
            </w:r>
          </w:p>
          <w:p w:rsidR="008434E1" w:rsidRPr="00E7780A" w:rsidRDefault="00E22FCF" w:rsidP="008919A6">
            <w:pPr>
              <w:spacing w:line="276" w:lineRule="auto"/>
              <w:ind w:firstLine="567"/>
              <w:jc w:val="both"/>
            </w:pPr>
            <w:r>
              <w:t>Mokyklos m</w:t>
            </w:r>
            <w:r w:rsidR="00DE1475" w:rsidRPr="00956623">
              <w:t xml:space="preserve">okytojos </w:t>
            </w:r>
            <w:r w:rsidR="00651546" w:rsidRPr="00956623">
              <w:t xml:space="preserve">yra aktyvios </w:t>
            </w:r>
            <w:r w:rsidR="00C63E21" w:rsidRPr="00956623">
              <w:t>Ignalinos</w:t>
            </w:r>
            <w:r>
              <w:t xml:space="preserve"> miesto </w:t>
            </w:r>
            <w:r w:rsidRPr="00956623">
              <w:t>visuomenininkės</w:t>
            </w:r>
            <w:r>
              <w:t xml:space="preserve">. Buvo ir šiuo laiku yra </w:t>
            </w:r>
            <w:r w:rsidR="00C63E21" w:rsidRPr="00956623">
              <w:t xml:space="preserve"> </w:t>
            </w:r>
            <w:r>
              <w:t>Ignalinos rajono kultūros centro</w:t>
            </w:r>
            <w:r w:rsidR="00651546" w:rsidRPr="00956623">
              <w:t xml:space="preserve"> </w:t>
            </w:r>
            <w:r w:rsidR="00C63E21" w:rsidRPr="00956623">
              <w:t>vokalinio ansamblio</w:t>
            </w:r>
            <w:r w:rsidR="00651546" w:rsidRPr="00956623">
              <w:t xml:space="preserve"> ,,Atgaiva“</w:t>
            </w:r>
            <w:r>
              <w:t xml:space="preserve"> dalyvės, koncertavo renginiuose</w:t>
            </w:r>
            <w:r w:rsidR="00651546" w:rsidRPr="00956623">
              <w:t xml:space="preserve"> v</w:t>
            </w:r>
            <w:r>
              <w:t>ykstančiuose</w:t>
            </w:r>
            <w:r w:rsidR="00956623">
              <w:t xml:space="preserve"> rajone ir už jo ribų.</w:t>
            </w:r>
          </w:p>
          <w:p w:rsidR="008434E1" w:rsidRPr="00E7780A" w:rsidRDefault="00E22FCF" w:rsidP="008919A6">
            <w:pPr>
              <w:spacing w:line="276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Viešinant mokyklos ir jos socialinių partnerių veiklas buvo </w:t>
            </w:r>
            <w:r w:rsidR="008434E1" w:rsidRPr="00E7780A">
              <w:rPr>
                <w:color w:val="000000"/>
              </w:rPr>
              <w:t>publikuojami pranešimai įstaigos,</w:t>
            </w:r>
            <w:r w:rsidR="00C63E21">
              <w:rPr>
                <w:color w:val="000000"/>
              </w:rPr>
              <w:t xml:space="preserve"> Ignalinos</w:t>
            </w:r>
            <w:r>
              <w:rPr>
                <w:color w:val="000000"/>
              </w:rPr>
              <w:t xml:space="preserve"> </w:t>
            </w:r>
            <w:r w:rsidR="008434E1" w:rsidRPr="00E7780A">
              <w:rPr>
                <w:color w:val="000000"/>
              </w:rPr>
              <w:t>rajono</w:t>
            </w:r>
            <w:r w:rsidR="00A12DFA">
              <w:rPr>
                <w:color w:val="000000"/>
              </w:rPr>
              <w:t xml:space="preserve"> savivaldybės</w:t>
            </w:r>
            <w:r w:rsidR="008434E1" w:rsidRPr="00E7780A">
              <w:rPr>
                <w:color w:val="000000"/>
              </w:rPr>
              <w:t xml:space="preserve"> internetini</w:t>
            </w:r>
            <w:r w:rsidR="00A12DFA">
              <w:rPr>
                <w:color w:val="000000"/>
              </w:rPr>
              <w:t>ame</w:t>
            </w:r>
            <w:r w:rsidR="008434E1" w:rsidRPr="00E7780A">
              <w:rPr>
                <w:color w:val="000000"/>
              </w:rPr>
              <w:t xml:space="preserve"> puslap</w:t>
            </w:r>
            <w:r w:rsidR="00A12DFA">
              <w:rPr>
                <w:color w:val="000000"/>
              </w:rPr>
              <w:t>yje</w:t>
            </w:r>
            <w:r w:rsidR="008434E1" w:rsidRPr="00E7780A">
              <w:rPr>
                <w:color w:val="000000"/>
              </w:rPr>
              <w:t>, socialiniame tinkle – facebook ir kt. Sukurti lankstinukai.</w:t>
            </w:r>
          </w:p>
          <w:p w:rsidR="00AE2E4A" w:rsidRPr="00E7780A" w:rsidRDefault="00DE1475" w:rsidP="008919A6">
            <w:pPr>
              <w:spacing w:line="276" w:lineRule="auto"/>
              <w:ind w:firstLine="567"/>
              <w:jc w:val="both"/>
            </w:pPr>
            <w:r w:rsidRPr="00E7780A">
              <w:t>2022</w:t>
            </w:r>
            <w:r w:rsidR="00923BD1" w:rsidRPr="00E7780A">
              <w:t xml:space="preserve"> metais pasirašytos dvi naujos</w:t>
            </w:r>
            <w:r w:rsidR="00E22FCF">
              <w:t xml:space="preserve"> bendradarbiavimo su socialiniais partneriais</w:t>
            </w:r>
            <w:r w:rsidR="00923BD1" w:rsidRPr="00E7780A">
              <w:t xml:space="preserve"> sutartys: su Ignalinos rajono švie</w:t>
            </w:r>
            <w:r w:rsidRPr="00E7780A">
              <w:t xml:space="preserve">timo ir sporto paslaugų centru ir </w:t>
            </w:r>
            <w:r w:rsidR="00923BD1" w:rsidRPr="00E7780A">
              <w:t>Ignalinos rajono savivaldybės visuomenės sveikatos biuru.</w:t>
            </w:r>
            <w:r w:rsidR="00AE2E4A" w:rsidRPr="00E7780A">
              <w:t xml:space="preserve"> </w:t>
            </w:r>
          </w:p>
          <w:p w:rsidR="00AE2E4A" w:rsidRPr="00E7780A" w:rsidRDefault="00C63E21" w:rsidP="008919A6">
            <w:pPr>
              <w:spacing w:line="276" w:lineRule="auto"/>
              <w:ind w:firstLine="567"/>
              <w:jc w:val="both"/>
            </w:pPr>
            <w:r>
              <w:t>Dalyvavome</w:t>
            </w:r>
            <w:r w:rsidR="00AE2E4A" w:rsidRPr="00E7780A">
              <w:t xml:space="preserve"> programose „Pienas vaikams“ ir „Vaisių ir daržovių skatinimas ugdymo įstaigose</w:t>
            </w:r>
            <w:r w:rsidR="008919A6">
              <w:t>“</w:t>
            </w:r>
            <w:r w:rsidR="00AE2E4A" w:rsidRPr="00E7780A">
              <w:t>.</w:t>
            </w:r>
          </w:p>
          <w:p w:rsidR="00432B28" w:rsidRPr="00E7780A" w:rsidRDefault="008434E1" w:rsidP="008919A6">
            <w:pPr>
              <w:pStyle w:val="Sraopastraipa"/>
              <w:spacing w:after="200" w:line="276" w:lineRule="auto"/>
              <w:ind w:left="0" w:firstLine="567"/>
              <w:jc w:val="both"/>
              <w:rPr>
                <w:szCs w:val="24"/>
                <w:lang w:eastAsia="lt-LT"/>
              </w:rPr>
            </w:pPr>
            <w:r w:rsidRPr="00E7780A">
              <w:rPr>
                <w:szCs w:val="24"/>
              </w:rPr>
              <w:lastRenderedPageBreak/>
              <w:t>Uždavinys įvykdytas.</w:t>
            </w:r>
          </w:p>
        </w:tc>
      </w:tr>
    </w:tbl>
    <w:p w:rsidR="005A54E2" w:rsidRPr="00E7780A" w:rsidRDefault="005A54E2" w:rsidP="005A54E2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:rsidR="005A54E2" w:rsidRPr="00E7780A" w:rsidRDefault="005A54E2" w:rsidP="005A54E2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II SKYRIUS</w:t>
      </w:r>
    </w:p>
    <w:p w:rsidR="005A54E2" w:rsidRPr="00E7780A" w:rsidRDefault="005A54E2" w:rsidP="005A54E2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METŲ VEIKLOS UŽDUOTYS, REZULTATAI IR RODIKLIAI</w:t>
      </w:r>
    </w:p>
    <w:p w:rsidR="005A54E2" w:rsidRPr="00E7780A" w:rsidRDefault="005A54E2" w:rsidP="005A54E2">
      <w:pPr>
        <w:overflowPunct w:val="0"/>
        <w:jc w:val="center"/>
        <w:textAlignment w:val="baseline"/>
        <w:rPr>
          <w:szCs w:val="24"/>
          <w:lang w:eastAsia="lt-LT"/>
        </w:rPr>
      </w:pPr>
    </w:p>
    <w:p w:rsidR="005A54E2" w:rsidRPr="00E7780A" w:rsidRDefault="005A54E2" w:rsidP="005A54E2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1.</w:t>
      </w:r>
      <w:r w:rsidRPr="00E7780A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96"/>
        <w:gridCol w:w="2702"/>
        <w:gridCol w:w="2905"/>
      </w:tblGrid>
      <w:tr w:rsidR="005A54E2" w:rsidRPr="00E7780A" w:rsidTr="0039784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5A54E2" w:rsidRPr="00E7780A" w:rsidTr="0039784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4624F8" w:rsidP="009E42A6">
            <w:pPr>
              <w:pStyle w:val="Sraopastraipa"/>
              <w:tabs>
                <w:tab w:val="left" w:pos="601"/>
              </w:tabs>
              <w:overflowPunct w:val="0"/>
              <w:spacing w:line="276" w:lineRule="auto"/>
              <w:ind w:left="34"/>
              <w:jc w:val="both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rStyle w:val="Numatytasispastraiposriftas1"/>
                <w:szCs w:val="24"/>
                <w:lang w:eastAsia="lt-LT"/>
              </w:rPr>
              <w:t>1.1.</w:t>
            </w:r>
            <w:r w:rsidRPr="00E7780A">
              <w:rPr>
                <w:rStyle w:val="Numatytasispastraiposriftas1"/>
                <w:rFonts w:eastAsia="Calibri"/>
                <w:szCs w:val="24"/>
              </w:rPr>
              <w:t xml:space="preserve"> Sėkmingai pradėti ugdyti vaikus pagal atnaujintą Priešmokyklinio ugdymo </w:t>
            </w:r>
            <w:r w:rsidR="00774035">
              <w:rPr>
                <w:rStyle w:val="Numatytasispastraiposriftas1"/>
                <w:rFonts w:eastAsia="Calibri"/>
                <w:szCs w:val="24"/>
              </w:rPr>
              <w:t xml:space="preserve">bendrąją </w:t>
            </w:r>
            <w:r w:rsidRPr="00E7780A">
              <w:rPr>
                <w:rStyle w:val="Numatytasispastraiposriftas1"/>
                <w:rFonts w:eastAsia="Calibri"/>
                <w:szCs w:val="24"/>
              </w:rPr>
              <w:t>programą</w:t>
            </w:r>
            <w:r w:rsidR="00197623">
              <w:rPr>
                <w:rStyle w:val="Numatytasispastraiposriftas1"/>
                <w:rFonts w:eastAsia="Calibri"/>
                <w:szCs w:val="24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8" w:rsidRPr="00E7780A" w:rsidRDefault="004624F8" w:rsidP="004624F8">
            <w:pPr>
              <w:pStyle w:val="prastasis1"/>
              <w:rPr>
                <w:spacing w:val="2"/>
                <w:szCs w:val="24"/>
                <w:shd w:val="clear" w:color="auto" w:fill="FFFFFF"/>
              </w:rPr>
            </w:pPr>
            <w:r w:rsidRPr="00E7780A">
              <w:rPr>
                <w:spacing w:val="2"/>
                <w:szCs w:val="24"/>
                <w:shd w:val="clear" w:color="auto" w:fill="FFFFFF"/>
              </w:rPr>
              <w:t>Tobulinti priešmokyklinio amžiaus vaikų pasiekimų ir pažangos vertinimo procesą įstaigoje.</w:t>
            </w:r>
          </w:p>
          <w:p w:rsidR="005A54E2" w:rsidRPr="00E7780A" w:rsidRDefault="00197623" w:rsidP="004624F8">
            <w:pPr>
              <w:autoSpaceDE w:val="0"/>
              <w:autoSpaceDN w:val="0"/>
              <w:adjustRightInd w:val="0"/>
              <w:spacing w:line="276" w:lineRule="auto"/>
              <w:rPr>
                <w:strike/>
                <w:szCs w:val="24"/>
                <w:lang w:eastAsia="lt-LT"/>
              </w:rPr>
            </w:pPr>
            <w:r>
              <w:rPr>
                <w:spacing w:val="2"/>
                <w:szCs w:val="24"/>
                <w:shd w:val="clear" w:color="auto" w:fill="FFFFFF"/>
              </w:rPr>
              <w:t>Užtikrinti mokytojų</w:t>
            </w:r>
            <w:r w:rsidR="004624F8" w:rsidRPr="00E7780A">
              <w:rPr>
                <w:spacing w:val="2"/>
                <w:szCs w:val="24"/>
                <w:shd w:val="clear" w:color="auto" w:fill="FFFFFF"/>
              </w:rPr>
              <w:t xml:space="preserve"> dalyvavimą kvalifikacijos kėlimo renginiuose apie atnaujintos Priešmokyklinio ugdymo </w:t>
            </w:r>
            <w:r w:rsidR="00774035">
              <w:rPr>
                <w:spacing w:val="2"/>
                <w:szCs w:val="24"/>
                <w:shd w:val="clear" w:color="auto" w:fill="FFFFFF"/>
              </w:rPr>
              <w:t xml:space="preserve">bendrosios </w:t>
            </w:r>
            <w:r w:rsidR="004624F8" w:rsidRPr="00E7780A">
              <w:rPr>
                <w:spacing w:val="2"/>
                <w:szCs w:val="24"/>
                <w:shd w:val="clear" w:color="auto" w:fill="FFFFFF"/>
              </w:rPr>
              <w:t>programos įgyvendinimą.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8" w:rsidRPr="00E7780A" w:rsidRDefault="004624F8" w:rsidP="004624F8">
            <w:pPr>
              <w:pStyle w:val="prastasis1"/>
              <w:rPr>
                <w:szCs w:val="24"/>
                <w:shd w:val="clear" w:color="auto" w:fill="FFFFFF"/>
              </w:rPr>
            </w:pPr>
            <w:r w:rsidRPr="00E7780A">
              <w:rPr>
                <w:szCs w:val="24"/>
                <w:shd w:val="clear" w:color="auto" w:fill="FFFFFF"/>
              </w:rPr>
              <w:t>Parengtas ir patvirtintas įstaigos vaikų pasiekimų ir pažangos vertinimo tvarkos aprašas.</w:t>
            </w:r>
          </w:p>
          <w:p w:rsidR="004624F8" w:rsidRPr="00E7780A" w:rsidRDefault="004624F8" w:rsidP="004624F8">
            <w:pPr>
              <w:pStyle w:val="prastasis1"/>
              <w:rPr>
                <w:szCs w:val="24"/>
                <w:shd w:val="clear" w:color="auto" w:fill="FFFFFF"/>
              </w:rPr>
            </w:pPr>
            <w:r w:rsidRPr="00E7780A">
              <w:rPr>
                <w:szCs w:val="24"/>
                <w:shd w:val="clear" w:color="auto" w:fill="FFFFFF"/>
              </w:rPr>
              <w:t xml:space="preserve">100 </w:t>
            </w:r>
            <w:r w:rsidR="00197623">
              <w:rPr>
                <w:szCs w:val="24"/>
                <w:shd w:val="clear" w:color="auto" w:fill="FFFFFF"/>
              </w:rPr>
              <w:t>proc. mokytojų</w:t>
            </w:r>
            <w:r w:rsidRPr="00E7780A">
              <w:rPr>
                <w:szCs w:val="24"/>
                <w:shd w:val="clear" w:color="auto" w:fill="FFFFFF"/>
              </w:rPr>
              <w:t>, ugdančių vaikus pagal priešmokyklinio ugdymo programą dalyvaus kvalifikacijos kėli</w:t>
            </w:r>
            <w:r w:rsidR="00B93683" w:rsidRPr="00E7780A">
              <w:rPr>
                <w:szCs w:val="24"/>
                <w:shd w:val="clear" w:color="auto" w:fill="FFFFFF"/>
              </w:rPr>
              <w:t xml:space="preserve">mo renginiuose apie atnaujintą </w:t>
            </w:r>
            <w:r w:rsidRPr="00E7780A">
              <w:rPr>
                <w:szCs w:val="24"/>
                <w:shd w:val="clear" w:color="auto" w:fill="FFFFFF"/>
              </w:rPr>
              <w:t>Priešmokyklinio ugdymo</w:t>
            </w:r>
            <w:r w:rsidR="00774035">
              <w:rPr>
                <w:szCs w:val="24"/>
                <w:shd w:val="clear" w:color="auto" w:fill="FFFFFF"/>
              </w:rPr>
              <w:t xml:space="preserve"> bendrosios</w:t>
            </w:r>
            <w:r w:rsidRPr="00E7780A">
              <w:rPr>
                <w:szCs w:val="24"/>
                <w:shd w:val="clear" w:color="auto" w:fill="FFFFFF"/>
              </w:rPr>
              <w:t xml:space="preserve"> programos įgyvendinimą. </w:t>
            </w:r>
          </w:p>
          <w:p w:rsidR="005A54E2" w:rsidRPr="00E7780A" w:rsidRDefault="005A54E2" w:rsidP="00E03E7C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41" w:rsidRPr="00956623" w:rsidRDefault="00774035" w:rsidP="00844781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Patvirtinus Priešmokyklinio ugdymo bendrąją programą</w:t>
            </w:r>
            <w:r w:rsidR="00844781" w:rsidRPr="00E7780A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(2022-08-24, Nr. V-1269) nuo 2022-09-01pradėtas jos </w:t>
            </w:r>
            <w:r w:rsidR="0019762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įgyvendinimas mokykloje. Mokyklos komanda </w:t>
            </w:r>
            <w:r w:rsidR="00844781" w:rsidRPr="00E7780A">
              <w:rPr>
                <w:szCs w:val="24"/>
                <w:lang w:eastAsia="lt-LT"/>
              </w:rPr>
              <w:t xml:space="preserve"> (priešmokyklinio ugdymo mokytoja ir pavaduotoja ugdymui</w:t>
            </w:r>
            <w:r w:rsidR="00844781" w:rsidRPr="00A524E2">
              <w:rPr>
                <w:szCs w:val="24"/>
                <w:lang w:eastAsia="lt-LT"/>
              </w:rPr>
              <w:t>)</w:t>
            </w:r>
            <w:r w:rsidR="007A2364" w:rsidRPr="00A524E2">
              <w:rPr>
                <w:szCs w:val="24"/>
                <w:lang w:eastAsia="lt-LT"/>
              </w:rPr>
              <w:t xml:space="preserve"> dalyvavo</w:t>
            </w:r>
            <w:r w:rsidR="00844781" w:rsidRPr="007A2364">
              <w:rPr>
                <w:color w:val="FF0000"/>
                <w:szCs w:val="24"/>
                <w:lang w:eastAsia="lt-LT"/>
              </w:rPr>
              <w:t xml:space="preserve"> </w:t>
            </w:r>
            <w:r w:rsidR="00A524E2">
              <w:rPr>
                <w:szCs w:val="24"/>
                <w:lang w:eastAsia="lt-LT"/>
              </w:rPr>
              <w:t>Švietimo, mokslo ir sporto</w:t>
            </w:r>
            <w:r w:rsidR="00844781" w:rsidRPr="00E7780A">
              <w:rPr>
                <w:szCs w:val="24"/>
                <w:lang w:eastAsia="lt-LT"/>
              </w:rPr>
              <w:t xml:space="preserve"> </w:t>
            </w:r>
            <w:r w:rsidR="00A524E2">
              <w:rPr>
                <w:szCs w:val="24"/>
                <w:lang w:eastAsia="lt-LT"/>
              </w:rPr>
              <w:t xml:space="preserve">ministerijos organizuotuose </w:t>
            </w:r>
            <w:r w:rsidR="00844781" w:rsidRPr="00E7780A">
              <w:rPr>
                <w:szCs w:val="24"/>
                <w:lang w:eastAsia="lt-LT"/>
              </w:rPr>
              <w:t>mokymuose ,,Kaip kūrybiškai ir kokybiškai įgyvendinti atnaujintą priešmokyklinio  ugdymo programą</w:t>
            </w:r>
            <w:r w:rsidR="008919A6">
              <w:rPr>
                <w:szCs w:val="24"/>
                <w:lang w:eastAsia="lt-LT"/>
              </w:rPr>
              <w:t>“</w:t>
            </w:r>
            <w:r w:rsidR="00844781" w:rsidRPr="00E7780A">
              <w:rPr>
                <w:szCs w:val="24"/>
                <w:lang w:eastAsia="lt-LT"/>
              </w:rPr>
              <w:t xml:space="preserve">. </w:t>
            </w:r>
            <w:r>
              <w:rPr>
                <w:szCs w:val="24"/>
                <w:lang w:eastAsia="lt-LT"/>
              </w:rPr>
              <w:t xml:space="preserve">Gauta informacija ir </w:t>
            </w:r>
            <w:r w:rsidRPr="00E7780A">
              <w:rPr>
                <w:szCs w:val="24"/>
                <w:lang w:eastAsia="lt-LT"/>
              </w:rPr>
              <w:t xml:space="preserve">medžiaga </w:t>
            </w:r>
            <w:r w:rsidR="00844781" w:rsidRPr="00E7780A">
              <w:rPr>
                <w:szCs w:val="24"/>
                <w:lang w:eastAsia="lt-LT"/>
              </w:rPr>
              <w:t>dalinosi su kitomis mokytojomis metodinės grupės užsiėmimuose</w:t>
            </w:r>
            <w:r w:rsidR="00695F24" w:rsidRPr="00E7780A">
              <w:rPr>
                <w:szCs w:val="24"/>
                <w:lang w:eastAsia="lt-LT"/>
              </w:rPr>
              <w:t xml:space="preserve">. </w:t>
            </w:r>
            <w:r>
              <w:rPr>
                <w:szCs w:val="24"/>
                <w:lang w:eastAsia="lt-LT"/>
              </w:rPr>
              <w:t xml:space="preserve">Atliepiant į programos turinį, parengti </w:t>
            </w:r>
            <w:r w:rsidR="00A524E2">
              <w:rPr>
                <w:szCs w:val="24"/>
                <w:lang w:eastAsia="lt-LT"/>
              </w:rPr>
              <w:t xml:space="preserve">priešmokyklinio ugdymo </w:t>
            </w:r>
            <w:r>
              <w:rPr>
                <w:szCs w:val="24"/>
                <w:lang w:eastAsia="lt-LT"/>
              </w:rPr>
              <w:t xml:space="preserve">grupių metiniai veiklos </w:t>
            </w:r>
            <w:r w:rsidR="00A524E2">
              <w:rPr>
                <w:szCs w:val="24"/>
                <w:lang w:eastAsia="lt-LT"/>
              </w:rPr>
              <w:t xml:space="preserve">planai, </w:t>
            </w:r>
            <w:r>
              <w:rPr>
                <w:szCs w:val="24"/>
                <w:lang w:eastAsia="lt-LT"/>
              </w:rPr>
              <w:t xml:space="preserve">priimti sprendimai </w:t>
            </w:r>
            <w:r w:rsidR="00D06D85">
              <w:rPr>
                <w:szCs w:val="24"/>
                <w:lang w:eastAsia="lt-LT"/>
              </w:rPr>
              <w:t xml:space="preserve">dėl jų praktinio įgyvendinimo. </w:t>
            </w:r>
          </w:p>
          <w:p w:rsidR="00695F24" w:rsidRPr="00E7780A" w:rsidRDefault="00695F24" w:rsidP="00CD4CC6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 xml:space="preserve">Gauta </w:t>
            </w:r>
            <w:r w:rsidR="00D06D85">
              <w:rPr>
                <w:szCs w:val="24"/>
                <w:lang w:eastAsia="lt-LT"/>
              </w:rPr>
              <w:t xml:space="preserve">ir naudojama </w:t>
            </w:r>
            <w:r w:rsidR="00D06D85">
              <w:rPr>
                <w:szCs w:val="24"/>
                <w:lang w:eastAsia="lt-LT"/>
              </w:rPr>
              <w:lastRenderedPageBreak/>
              <w:t xml:space="preserve">ugdymui </w:t>
            </w:r>
            <w:r w:rsidRPr="00E7780A">
              <w:rPr>
                <w:szCs w:val="24"/>
                <w:lang w:eastAsia="lt-LT"/>
              </w:rPr>
              <w:t>metodinė medžiaga ,,Patirčių erdvės</w:t>
            </w:r>
            <w:r w:rsidR="00CD4CC6">
              <w:rPr>
                <w:szCs w:val="24"/>
                <w:lang w:eastAsia="lt-LT"/>
              </w:rPr>
              <w:t>“</w:t>
            </w:r>
            <w:r w:rsidRPr="00E7780A">
              <w:rPr>
                <w:szCs w:val="24"/>
                <w:lang w:eastAsia="lt-LT"/>
              </w:rPr>
              <w:t>.</w:t>
            </w:r>
          </w:p>
        </w:tc>
      </w:tr>
      <w:tr w:rsidR="004624F8" w:rsidRPr="00E7780A" w:rsidTr="003E7B07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8" w:rsidRPr="00E7780A" w:rsidRDefault="00DF2202" w:rsidP="004624F8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E7780A">
              <w:rPr>
                <w:szCs w:val="24"/>
                <w:lang w:eastAsia="lt-LT"/>
              </w:rPr>
              <w:lastRenderedPageBreak/>
              <w:t>1.</w:t>
            </w:r>
            <w:r w:rsidR="004624F8" w:rsidRPr="00E7780A">
              <w:rPr>
                <w:szCs w:val="24"/>
                <w:lang w:eastAsia="lt-LT"/>
              </w:rPr>
              <w:t>2.</w:t>
            </w:r>
            <w:r w:rsidR="004624F8" w:rsidRPr="00E7780A">
              <w:rPr>
                <w:rStyle w:val="Numatytasispastraiposriftas1"/>
                <w:szCs w:val="24"/>
                <w:lang w:eastAsia="lt-LT"/>
              </w:rPr>
              <w:t xml:space="preserve"> Užtikrinti kokybišką švietimo pagalbą ugdytiniams, turintiems specialiųjų ugdymosi poreikių.</w:t>
            </w:r>
          </w:p>
          <w:p w:rsidR="004624F8" w:rsidRPr="00E7780A" w:rsidRDefault="004624F8" w:rsidP="00800531">
            <w:pPr>
              <w:pStyle w:val="Sraopastraipa"/>
              <w:overflowPunct w:val="0"/>
              <w:spacing w:line="276" w:lineRule="auto"/>
              <w:ind w:left="34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F8" w:rsidRPr="00E7780A" w:rsidRDefault="004624F8" w:rsidP="00E7126F">
            <w:pPr>
              <w:pStyle w:val="prastasis1"/>
              <w:rPr>
                <w:spacing w:val="2"/>
                <w:szCs w:val="24"/>
                <w:shd w:val="clear" w:color="auto" w:fill="FFFFFF"/>
              </w:rPr>
            </w:pPr>
            <w:r w:rsidRPr="00E7780A">
              <w:rPr>
                <w:spacing w:val="2"/>
                <w:szCs w:val="24"/>
                <w:shd w:val="clear" w:color="auto" w:fill="FFFFFF"/>
              </w:rPr>
              <w:t>Įstaigoje pagerės švietimo pagalbos teikimas specialiųjų ugdymosi poreikių turintiems vaikams: pagalbą be kitų specialistų teiks ir mokytojo padėjėjas, bus teikiama kokybiška pagalba.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8" w:rsidRPr="00E7780A" w:rsidRDefault="00B93683" w:rsidP="004624F8">
            <w:pPr>
              <w:pStyle w:val="prastasis1"/>
              <w:rPr>
                <w:szCs w:val="24"/>
                <w:shd w:val="clear" w:color="auto" w:fill="FFFFFF"/>
              </w:rPr>
            </w:pPr>
            <w:r w:rsidRPr="00E7780A">
              <w:rPr>
                <w:szCs w:val="24"/>
                <w:shd w:val="clear" w:color="auto" w:fill="FFFFFF"/>
              </w:rPr>
              <w:t>Inicijuota</w:t>
            </w:r>
            <w:r w:rsidR="004624F8" w:rsidRPr="00E7780A">
              <w:rPr>
                <w:szCs w:val="24"/>
                <w:shd w:val="clear" w:color="auto" w:fill="FFFFFF"/>
              </w:rPr>
              <w:t xml:space="preserve"> mokytojo padėjėjo </w:t>
            </w:r>
            <w:r w:rsidRPr="00E7780A">
              <w:rPr>
                <w:szCs w:val="24"/>
                <w:shd w:val="clear" w:color="auto" w:fill="FFFFFF"/>
              </w:rPr>
              <w:t>pagalba</w:t>
            </w:r>
            <w:r w:rsidR="004624F8" w:rsidRPr="00E7780A">
              <w:rPr>
                <w:szCs w:val="24"/>
                <w:shd w:val="clear" w:color="auto" w:fill="FFFFFF"/>
              </w:rPr>
              <w:t xml:space="preserve"> vaikams.</w:t>
            </w:r>
          </w:p>
          <w:p w:rsidR="004624F8" w:rsidRPr="00E7780A" w:rsidRDefault="00B93683" w:rsidP="004624F8">
            <w:pPr>
              <w:pStyle w:val="prastasis1"/>
              <w:rPr>
                <w:szCs w:val="24"/>
                <w:shd w:val="clear" w:color="auto" w:fill="FFFFFF"/>
              </w:rPr>
            </w:pPr>
            <w:r w:rsidRPr="00E7780A">
              <w:rPr>
                <w:szCs w:val="24"/>
                <w:shd w:val="clear" w:color="auto" w:fill="FFFFFF"/>
              </w:rPr>
              <w:t>Užtikrintas</w:t>
            </w:r>
            <w:r w:rsidR="004624F8" w:rsidRPr="00E7780A">
              <w:rPr>
                <w:szCs w:val="24"/>
                <w:shd w:val="clear" w:color="auto" w:fill="FFFFFF"/>
              </w:rPr>
              <w:t xml:space="preserve"> švietim</w:t>
            </w:r>
            <w:r w:rsidRPr="00E7780A">
              <w:rPr>
                <w:szCs w:val="24"/>
                <w:shd w:val="clear" w:color="auto" w:fill="FFFFFF"/>
              </w:rPr>
              <w:t>o pagalbos specialistų profesinis augimas</w:t>
            </w:r>
            <w:r w:rsidR="004624F8" w:rsidRPr="00E7780A">
              <w:rPr>
                <w:szCs w:val="24"/>
                <w:shd w:val="clear" w:color="auto" w:fill="FFFFFF"/>
              </w:rPr>
              <w:t>.</w:t>
            </w:r>
          </w:p>
          <w:p w:rsidR="004624F8" w:rsidRPr="00E7780A" w:rsidRDefault="004624F8" w:rsidP="004624F8">
            <w:pPr>
              <w:pStyle w:val="prastasis1"/>
              <w:rPr>
                <w:szCs w:val="24"/>
                <w:shd w:val="clear" w:color="auto" w:fill="FFFFFF"/>
              </w:rPr>
            </w:pPr>
          </w:p>
          <w:p w:rsidR="004624F8" w:rsidRPr="00E7780A" w:rsidRDefault="004624F8" w:rsidP="00A32712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8" w:rsidRPr="00E7780A" w:rsidRDefault="00D06D85" w:rsidP="00D06D85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  <w:r>
              <w:rPr>
                <w:rStyle w:val="Emfaz"/>
                <w:bCs/>
                <w:i w:val="0"/>
              </w:rPr>
              <w:t>Užtikrinta reikiama pagalba mokiniams, turintiems specialiųjų ugdymo(si) poreikių dalyvauti ugdymo veikloje: n</w:t>
            </w:r>
            <w:r w:rsidR="00695F24" w:rsidRPr="00DE0BD6">
              <w:rPr>
                <w:rStyle w:val="Emfaz"/>
                <w:bCs/>
                <w:i w:val="0"/>
              </w:rPr>
              <w:t xml:space="preserve">uo 2022 m. rugsėjo </w:t>
            </w:r>
            <w:r>
              <w:rPr>
                <w:rStyle w:val="Emfaz"/>
                <w:bCs/>
                <w:i w:val="0"/>
              </w:rPr>
              <w:t xml:space="preserve">mokykloje pagalbą vaikams pradėjo teikti </w:t>
            </w:r>
            <w:r w:rsidR="00695F24" w:rsidRPr="00DE0BD6">
              <w:rPr>
                <w:rStyle w:val="Emfaz"/>
                <w:bCs/>
                <w:i w:val="0"/>
              </w:rPr>
              <w:t xml:space="preserve">priimta 4 mokytojo padėjėjai </w:t>
            </w:r>
            <w:r>
              <w:rPr>
                <w:rStyle w:val="Emfaz"/>
                <w:bCs/>
                <w:i w:val="0"/>
              </w:rPr>
              <w:t xml:space="preserve">(dirbantys </w:t>
            </w:r>
            <w:r w:rsidR="00695F24" w:rsidRPr="00DE0BD6">
              <w:rPr>
                <w:rStyle w:val="Emfaz"/>
                <w:bCs/>
                <w:i w:val="0"/>
              </w:rPr>
              <w:t>po 0,5 et.</w:t>
            </w:r>
            <w:r>
              <w:rPr>
                <w:rStyle w:val="Emfaz"/>
                <w:bCs/>
                <w:i w:val="0"/>
              </w:rPr>
              <w:t xml:space="preserve"> vienas iš jų - Vidiškių skyriuje</w:t>
            </w:r>
            <w:r w:rsidR="00197623">
              <w:rPr>
                <w:rStyle w:val="Emfaz"/>
                <w:bCs/>
                <w:i w:val="0"/>
              </w:rPr>
              <w:t>).  N</w:t>
            </w:r>
            <w:r w:rsidR="00695F24" w:rsidRPr="00DE0BD6">
              <w:rPr>
                <w:rStyle w:val="Emfaz"/>
                <w:bCs/>
                <w:i w:val="0"/>
              </w:rPr>
              <w:t>uo 2022 m. lapkričio mėn. dar 1</w:t>
            </w:r>
            <w:r>
              <w:rPr>
                <w:rStyle w:val="Emfaz"/>
                <w:bCs/>
                <w:i w:val="0"/>
              </w:rPr>
              <w:t xml:space="preserve">mokytojo </w:t>
            </w:r>
            <w:r w:rsidR="00695F24" w:rsidRPr="00DE0BD6">
              <w:rPr>
                <w:rStyle w:val="Emfaz"/>
                <w:bCs/>
                <w:i w:val="0"/>
              </w:rPr>
              <w:t xml:space="preserve"> padė</w:t>
            </w:r>
            <w:r>
              <w:rPr>
                <w:rStyle w:val="Emfaz"/>
                <w:bCs/>
                <w:i w:val="0"/>
              </w:rPr>
              <w:t>jėjas (0,5 et.) Vidiškių skyriuje</w:t>
            </w:r>
            <w:r w:rsidR="00695F24" w:rsidRPr="00DE0BD6">
              <w:rPr>
                <w:rStyle w:val="Emfaz"/>
                <w:bCs/>
                <w:i w:val="0"/>
              </w:rPr>
              <w:t>.</w:t>
            </w:r>
          </w:p>
        </w:tc>
      </w:tr>
      <w:tr w:rsidR="004624F8" w:rsidRPr="00E7780A" w:rsidTr="0039784C">
        <w:trPr>
          <w:trHeight w:val="19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8" w:rsidRPr="00E7780A" w:rsidRDefault="00DF2202" w:rsidP="004624F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E7780A">
              <w:rPr>
                <w:szCs w:val="24"/>
                <w:lang w:eastAsia="lt-LT"/>
              </w:rPr>
              <w:t>1.</w:t>
            </w:r>
            <w:r w:rsidR="004624F8" w:rsidRPr="00E7780A">
              <w:rPr>
                <w:szCs w:val="24"/>
                <w:lang w:eastAsia="lt-LT"/>
              </w:rPr>
              <w:t>3</w:t>
            </w:r>
            <w:r w:rsidR="004624F8" w:rsidRPr="00E7780A">
              <w:rPr>
                <w:rFonts w:eastAsia="Calibri"/>
                <w:szCs w:val="24"/>
              </w:rPr>
              <w:t>.</w:t>
            </w:r>
            <w:r w:rsidR="004624F8" w:rsidRPr="00E7780A">
              <w:rPr>
                <w:szCs w:val="24"/>
                <w:lang w:eastAsia="lt-LT"/>
              </w:rPr>
              <w:t xml:space="preserve"> Modernizuoti vaikų ugdymosi aplinkas.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F8" w:rsidRPr="00E7780A" w:rsidRDefault="00C83482" w:rsidP="004624F8">
            <w:pPr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Padidinus įstaigos pajamas, gaunamas iš 1,2% pajamų mokesčio, gautas lėšas naudoti  vaikų ugdymo sąlygų modernizavimui.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E7780A" w:rsidRDefault="00C83482" w:rsidP="00C83482">
            <w:pPr>
              <w:pStyle w:val="prastasis1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Užtikrinta ugdomoj</w:t>
            </w:r>
            <w:r w:rsidR="00AD5E95">
              <w:rPr>
                <w:szCs w:val="24"/>
                <w:lang w:eastAsia="lt-LT"/>
              </w:rPr>
              <w:t>o proceso įvairovė, modernizuotos</w:t>
            </w:r>
            <w:r w:rsidRPr="00E7780A">
              <w:rPr>
                <w:szCs w:val="24"/>
                <w:lang w:eastAsia="lt-LT"/>
              </w:rPr>
              <w:t xml:space="preserve"> ir pagal va</w:t>
            </w:r>
            <w:r w:rsidR="00AD5E95">
              <w:rPr>
                <w:szCs w:val="24"/>
                <w:lang w:eastAsia="lt-LT"/>
              </w:rPr>
              <w:t>ikų amžiaus tarpsnius pritaikytos la</w:t>
            </w:r>
            <w:r w:rsidRPr="00E7780A">
              <w:rPr>
                <w:szCs w:val="24"/>
                <w:lang w:eastAsia="lt-LT"/>
              </w:rPr>
              <w:t>uko edukacinė</w:t>
            </w:r>
            <w:r w:rsidR="00AD5E95">
              <w:rPr>
                <w:szCs w:val="24"/>
                <w:lang w:eastAsia="lt-LT"/>
              </w:rPr>
              <w:t>s</w:t>
            </w:r>
            <w:r w:rsidRPr="00E7780A">
              <w:rPr>
                <w:szCs w:val="24"/>
                <w:lang w:eastAsia="lt-LT"/>
              </w:rPr>
              <w:t xml:space="preserve"> erdvė</w:t>
            </w:r>
            <w:r w:rsidR="00AD5E95">
              <w:rPr>
                <w:szCs w:val="24"/>
                <w:lang w:eastAsia="lt-LT"/>
              </w:rPr>
              <w:t>s</w:t>
            </w:r>
            <w:r w:rsidRPr="00E7780A">
              <w:rPr>
                <w:szCs w:val="24"/>
                <w:lang w:eastAsia="lt-LT"/>
              </w:rPr>
              <w:t xml:space="preserve">. </w:t>
            </w:r>
          </w:p>
          <w:p w:rsidR="004624F8" w:rsidRPr="00E7780A" w:rsidRDefault="00C83482" w:rsidP="00C83482">
            <w:pPr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Vaikų muzikiniam ugdymui naudojami lauko erdvėms skirti muzikos instrumentai</w:t>
            </w:r>
            <w:r w:rsidR="00AD5E95">
              <w:rPr>
                <w:szCs w:val="24"/>
                <w:lang w:eastAsia="lt-LT"/>
              </w:rPr>
              <w:t>, sveikatos stiprinimui – papildomai įsigytas sporto inventorius.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4A" w:rsidRPr="00E7780A" w:rsidRDefault="00D06D85" w:rsidP="00CD4CC6">
            <w:pPr>
              <w:spacing w:line="276" w:lineRule="auto"/>
              <w:ind w:firstLine="97"/>
              <w:contextualSpacing/>
              <w:rPr>
                <w:lang w:eastAsia="lt-LT"/>
              </w:rPr>
            </w:pPr>
            <w:r>
              <w:rPr>
                <w:lang w:eastAsia="lt-LT"/>
              </w:rPr>
              <w:t>Pagerintos sąlygos ugdomojo proceso įvairovei lauke: u</w:t>
            </w:r>
            <w:r w:rsidR="00AE2E4A" w:rsidRPr="00E7780A">
              <w:rPr>
                <w:lang w:eastAsia="lt-LT"/>
              </w:rPr>
              <w:t>ž 1,2%</w:t>
            </w:r>
            <w:r w:rsidR="00AE2E4A" w:rsidRPr="00E7780A">
              <w:rPr>
                <w:szCs w:val="24"/>
                <w:lang w:eastAsia="lt-LT"/>
              </w:rPr>
              <w:t xml:space="preserve"> pajamų mokesčio, gautas lėšas</w:t>
            </w:r>
            <w:r w:rsidR="00AE2E4A" w:rsidRPr="00E7780A">
              <w:rPr>
                <w:lang w:eastAsia="lt-LT"/>
              </w:rPr>
              <w:t xml:space="preserve"> įsigyta muzikos Bongas būgneliai laukui, kurie papildė la</w:t>
            </w:r>
            <w:r w:rsidR="00A524E2">
              <w:rPr>
                <w:lang w:eastAsia="lt-LT"/>
              </w:rPr>
              <w:t>uko muzikos instrumentų kampelį ,,Muzikos pievelė</w:t>
            </w:r>
            <w:r w:rsidR="00CD4CC6">
              <w:rPr>
                <w:lang w:eastAsia="lt-LT"/>
              </w:rPr>
              <w:t>“</w:t>
            </w:r>
            <w:r w:rsidR="00A524E2">
              <w:rPr>
                <w:lang w:eastAsia="lt-LT"/>
              </w:rPr>
              <w:t>.</w:t>
            </w:r>
          </w:p>
          <w:p w:rsidR="00DF2202" w:rsidRDefault="00DF2202" w:rsidP="00CD4CC6">
            <w:pPr>
              <w:spacing w:line="276" w:lineRule="auto"/>
              <w:contextualSpacing/>
              <w:rPr>
                <w:lang w:eastAsia="lt-LT"/>
              </w:rPr>
            </w:pPr>
            <w:r w:rsidRPr="00E7780A">
              <w:rPr>
                <w:lang w:eastAsia="lt-LT"/>
              </w:rPr>
              <w:t>Sudarytos sąlygos vaikams muzikuoti lauke, vesti muzikinius užsiėmimus.</w:t>
            </w:r>
          </w:p>
          <w:p w:rsidR="00AD5E95" w:rsidRPr="00E7780A" w:rsidRDefault="00CD4CC6" w:rsidP="00CD4CC6">
            <w:pPr>
              <w:spacing w:line="276" w:lineRule="auto"/>
              <w:contextualSpacing/>
              <w:rPr>
                <w:lang w:eastAsia="lt-LT"/>
              </w:rPr>
            </w:pPr>
            <w:r>
              <w:rPr>
                <w:lang w:eastAsia="lt-LT"/>
              </w:rPr>
              <w:t>Ignalinos ,,Šaltinėlio“</w:t>
            </w:r>
            <w:r w:rsidR="00AD5E95">
              <w:rPr>
                <w:lang w:eastAsia="lt-LT"/>
              </w:rPr>
              <w:t xml:space="preserve"> mokyklos Vidiškių skyriui sveikatos stiprinimui </w:t>
            </w:r>
            <w:r w:rsidR="00AD5E95">
              <w:rPr>
                <w:szCs w:val="24"/>
                <w:lang w:eastAsia="lt-LT"/>
              </w:rPr>
              <w:t xml:space="preserve">įsigytas sporto inventorius. </w:t>
            </w:r>
          </w:p>
          <w:p w:rsidR="004624F8" w:rsidRPr="00E7780A" w:rsidRDefault="004624F8" w:rsidP="00E03E7C">
            <w:pPr>
              <w:rPr>
                <w:color w:val="76923C" w:themeColor="accent3" w:themeShade="BF"/>
                <w:szCs w:val="24"/>
                <w:lang w:eastAsia="lt-LT"/>
              </w:rPr>
            </w:pPr>
          </w:p>
        </w:tc>
      </w:tr>
      <w:tr w:rsidR="00C83482" w:rsidRPr="00956623" w:rsidTr="005E2B85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E7780A" w:rsidRDefault="00DF2202" w:rsidP="00C83482">
            <w:pPr>
              <w:spacing w:line="252" w:lineRule="auto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1.</w:t>
            </w:r>
            <w:r w:rsidR="00C83482" w:rsidRPr="00E7780A">
              <w:rPr>
                <w:szCs w:val="24"/>
                <w:lang w:eastAsia="lt-LT"/>
              </w:rPr>
              <w:t>4. Inicijuoti įstaigos sveikatos stiprinimo programos kūrimą.</w:t>
            </w:r>
          </w:p>
          <w:p w:rsidR="00C83482" w:rsidRPr="00E7780A" w:rsidRDefault="00C83482" w:rsidP="00C83482">
            <w:pPr>
              <w:pStyle w:val="prastasis1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 xml:space="preserve">Plėsti bendradarbiavimą </w:t>
            </w:r>
            <w:r w:rsidRPr="00E7780A">
              <w:rPr>
                <w:szCs w:val="24"/>
                <w:lang w:eastAsia="lt-LT"/>
              </w:rPr>
              <w:lastRenderedPageBreak/>
              <w:t>su kitomis Ignalinos rajono įstaigomis.</w:t>
            </w:r>
          </w:p>
          <w:p w:rsidR="00C83482" w:rsidRPr="00E7780A" w:rsidRDefault="00C83482" w:rsidP="00C83482">
            <w:pPr>
              <w:pStyle w:val="prastasis1"/>
              <w:rPr>
                <w:szCs w:val="24"/>
                <w:lang w:eastAsia="lt-LT"/>
              </w:rPr>
            </w:pPr>
          </w:p>
          <w:p w:rsidR="00C83482" w:rsidRPr="00E7780A" w:rsidRDefault="00C83482" w:rsidP="00C83482">
            <w:pPr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82" w:rsidRPr="00E7780A" w:rsidRDefault="00C83482" w:rsidP="00C83482">
            <w:pPr>
              <w:pStyle w:val="prastasis1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lastRenderedPageBreak/>
              <w:t xml:space="preserve">Kryptingai organizuoti ugdytinių sveikos gyvensenos įgūdžių ugdymą, skatinti ugdytinius </w:t>
            </w:r>
            <w:r w:rsidRPr="00E7780A">
              <w:rPr>
                <w:szCs w:val="24"/>
                <w:lang w:eastAsia="lt-LT"/>
              </w:rPr>
              <w:lastRenderedPageBreak/>
              <w:t>savarankiškam sveikatos stiprinimui ir grūdinimuisi.</w:t>
            </w:r>
          </w:p>
          <w:p w:rsidR="00C83482" w:rsidRPr="00E7780A" w:rsidRDefault="00C83482" w:rsidP="00C83482">
            <w:pPr>
              <w:pStyle w:val="prastasis1"/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</w:pPr>
            <w:r w:rsidRPr="00E7780A">
              <w:rPr>
                <w:szCs w:val="24"/>
                <w:lang w:eastAsia="lt-LT"/>
              </w:rPr>
              <w:t xml:space="preserve"> Pasirašyti bendradarbiavimo sutartis su </w:t>
            </w:r>
            <w:r w:rsidRPr="00E7780A"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  <w:t>Ignalinos rajono</w:t>
            </w:r>
            <w:r w:rsidRPr="00E7780A">
              <w:rPr>
                <w:szCs w:val="24"/>
                <w:shd w:val="clear" w:color="auto" w:fill="FFFFFF"/>
              </w:rPr>
              <w:t> savivaldybės </w:t>
            </w:r>
            <w:r w:rsidRPr="00E7780A"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  <w:t xml:space="preserve">visuomenės sveikatos biuru ir </w:t>
            </w:r>
          </w:p>
          <w:p w:rsidR="00C83482" w:rsidRPr="00E7780A" w:rsidRDefault="00C83482" w:rsidP="00C83482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kern w:val="36"/>
                <w:szCs w:val="24"/>
              </w:rPr>
              <w:t xml:space="preserve">Ignalinos rajono švietimo </w:t>
            </w:r>
            <w:r w:rsidRPr="00E7780A">
              <w:rPr>
                <w:kern w:val="36"/>
                <w:szCs w:val="24"/>
                <w:lang w:val="en-US"/>
              </w:rPr>
              <w:t xml:space="preserve">ir </w:t>
            </w:r>
            <w:r w:rsidRPr="00E7780A">
              <w:rPr>
                <w:kern w:val="36"/>
                <w:szCs w:val="24"/>
              </w:rPr>
              <w:t>sporto paslaugų centru.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482" w:rsidRPr="00E7780A" w:rsidRDefault="00AD5E95">
            <w:pPr>
              <w:pStyle w:val="Sraopastraipa"/>
              <w:tabs>
                <w:tab w:val="left" w:pos="392"/>
              </w:tabs>
              <w:overflowPunct w:val="0"/>
              <w:spacing w:line="276" w:lineRule="auto"/>
              <w:ind w:left="108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lastRenderedPageBreak/>
              <w:t xml:space="preserve">Atnaujinta </w:t>
            </w:r>
            <w:r w:rsidR="00C83482" w:rsidRPr="00E7780A">
              <w:rPr>
                <w:szCs w:val="24"/>
                <w:lang w:eastAsia="lt-LT"/>
              </w:rPr>
              <w:t>sveikatos stiprinimo programa ,,Augu sveikas ir stiprus“.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F24" w:rsidRPr="00956623" w:rsidRDefault="001678F9" w:rsidP="005E2B85">
            <w:pPr>
              <w:overflowPunct w:val="0"/>
              <w:spacing w:line="276" w:lineRule="auto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Parengtas ir mokytojų aptartas </w:t>
            </w:r>
            <w:r w:rsidR="005E2B85">
              <w:rPr>
                <w:szCs w:val="24"/>
                <w:lang w:eastAsia="lt-LT"/>
              </w:rPr>
              <w:t>programos</w:t>
            </w:r>
            <w:r>
              <w:rPr>
                <w:szCs w:val="24"/>
                <w:lang w:eastAsia="lt-LT"/>
              </w:rPr>
              <w:t xml:space="preserve"> ,,Augu sveikas </w:t>
            </w:r>
            <w:r w:rsidR="00035F02" w:rsidRPr="00956623">
              <w:rPr>
                <w:szCs w:val="24"/>
                <w:lang w:eastAsia="lt-LT"/>
              </w:rPr>
              <w:t xml:space="preserve">ir stiprus“ </w:t>
            </w:r>
            <w:r>
              <w:rPr>
                <w:szCs w:val="24"/>
                <w:lang w:eastAsia="lt-LT"/>
              </w:rPr>
              <w:t>projektas. Programai pritarė mokyklos taryba.</w:t>
            </w:r>
          </w:p>
          <w:p w:rsidR="001678F9" w:rsidRDefault="001678F9" w:rsidP="005E2B85">
            <w:pPr>
              <w:pStyle w:val="prastasis1"/>
              <w:ind w:right="-101"/>
              <w:jc w:val="both"/>
              <w:rPr>
                <w:szCs w:val="24"/>
                <w:lang w:eastAsia="lt-LT"/>
              </w:rPr>
            </w:pPr>
          </w:p>
          <w:p w:rsidR="001678F9" w:rsidRDefault="001678F9" w:rsidP="005E2B85">
            <w:pPr>
              <w:pStyle w:val="prastasis1"/>
              <w:ind w:right="-101"/>
              <w:jc w:val="both"/>
              <w:rPr>
                <w:szCs w:val="24"/>
                <w:lang w:eastAsia="lt-LT"/>
              </w:rPr>
            </w:pPr>
          </w:p>
          <w:p w:rsidR="001678F9" w:rsidRDefault="001678F9" w:rsidP="005E2B85">
            <w:pPr>
              <w:pStyle w:val="prastasis1"/>
              <w:ind w:right="-101"/>
              <w:jc w:val="both"/>
              <w:rPr>
                <w:szCs w:val="24"/>
                <w:lang w:eastAsia="lt-LT"/>
              </w:rPr>
            </w:pPr>
          </w:p>
          <w:p w:rsidR="001678F9" w:rsidRDefault="001678F9" w:rsidP="005E2B85">
            <w:pPr>
              <w:pStyle w:val="prastasis1"/>
              <w:ind w:right="-101"/>
              <w:jc w:val="both"/>
              <w:rPr>
                <w:szCs w:val="24"/>
                <w:lang w:eastAsia="lt-LT"/>
              </w:rPr>
            </w:pPr>
          </w:p>
          <w:p w:rsidR="00197623" w:rsidRPr="00956623" w:rsidRDefault="00197623" w:rsidP="005E2B85">
            <w:pPr>
              <w:pStyle w:val="prastasis1"/>
              <w:ind w:right="-101"/>
              <w:jc w:val="both"/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</w:pPr>
            <w:r w:rsidRPr="00956623">
              <w:rPr>
                <w:szCs w:val="24"/>
                <w:lang w:eastAsia="lt-LT"/>
              </w:rPr>
              <w:t xml:space="preserve">Pasirašyta </w:t>
            </w:r>
            <w:r w:rsidR="001678F9"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  <w:t>2022 m. gegužės 11</w:t>
            </w:r>
            <w:r w:rsidR="005E2B85" w:rsidRPr="00956623"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  <w:t>d.</w:t>
            </w:r>
            <w:r w:rsidR="001678F9">
              <w:rPr>
                <w:szCs w:val="24"/>
                <w:lang w:eastAsia="lt-LT"/>
              </w:rPr>
              <w:t xml:space="preserve">bendradarbiavimo </w:t>
            </w:r>
            <w:r w:rsidRPr="00956623">
              <w:rPr>
                <w:szCs w:val="24"/>
                <w:lang w:eastAsia="lt-LT"/>
              </w:rPr>
              <w:t xml:space="preserve">su </w:t>
            </w:r>
            <w:r w:rsidRPr="00956623"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  <w:t>Ignalinos rajono</w:t>
            </w:r>
            <w:r w:rsidRPr="00956623">
              <w:rPr>
                <w:szCs w:val="24"/>
                <w:shd w:val="clear" w:color="auto" w:fill="FFFFFF"/>
              </w:rPr>
              <w:t> savivaldybės </w:t>
            </w:r>
            <w:r w:rsidRPr="00956623"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  <w:t>visuomenės sveikatos biuru</w:t>
            </w:r>
            <w:r w:rsidR="001678F9"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  <w:t>-sutartis Nr.2.</w:t>
            </w:r>
          </w:p>
          <w:p w:rsidR="00197623" w:rsidRPr="00956623" w:rsidRDefault="00197623" w:rsidP="00197623">
            <w:pPr>
              <w:pStyle w:val="prastasis1"/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</w:pPr>
          </w:p>
          <w:p w:rsidR="00197623" w:rsidRPr="00956623" w:rsidRDefault="00035F02" w:rsidP="005E2B85">
            <w:pPr>
              <w:pStyle w:val="prastasis1"/>
              <w:ind w:right="-101"/>
              <w:jc w:val="both"/>
              <w:rPr>
                <w:rStyle w:val="Emfaz"/>
                <w:bCs/>
                <w:i w:val="0"/>
                <w:iCs w:val="0"/>
                <w:szCs w:val="24"/>
                <w:shd w:val="clear" w:color="auto" w:fill="FFFFFF"/>
              </w:rPr>
            </w:pPr>
            <w:r w:rsidRPr="00956623">
              <w:rPr>
                <w:szCs w:val="24"/>
                <w:lang w:eastAsia="lt-LT"/>
              </w:rPr>
              <w:t xml:space="preserve">Pasirašyta </w:t>
            </w:r>
            <w:r w:rsidR="005E2B85" w:rsidRPr="00956623">
              <w:rPr>
                <w:kern w:val="36"/>
                <w:szCs w:val="24"/>
              </w:rPr>
              <w:t>2022 m. balandžio 26 Nr.</w:t>
            </w:r>
            <w:r w:rsidR="005E2B85">
              <w:rPr>
                <w:kern w:val="36"/>
                <w:szCs w:val="24"/>
              </w:rPr>
              <w:t>1</w:t>
            </w:r>
            <w:r w:rsidR="005E2B85" w:rsidRPr="00956623">
              <w:rPr>
                <w:kern w:val="36"/>
                <w:szCs w:val="24"/>
              </w:rPr>
              <w:t xml:space="preserve"> </w:t>
            </w:r>
            <w:r w:rsidRPr="00956623">
              <w:rPr>
                <w:szCs w:val="24"/>
                <w:lang w:eastAsia="lt-LT"/>
              </w:rPr>
              <w:t>b</w:t>
            </w:r>
            <w:r w:rsidR="00197623" w:rsidRPr="00956623">
              <w:rPr>
                <w:szCs w:val="24"/>
                <w:lang w:eastAsia="lt-LT"/>
              </w:rPr>
              <w:t>endradarbiavimo sutartis</w:t>
            </w:r>
            <w:r w:rsidRPr="00956623">
              <w:rPr>
                <w:szCs w:val="24"/>
                <w:lang w:eastAsia="lt-LT"/>
              </w:rPr>
              <w:t xml:space="preserve"> su</w:t>
            </w:r>
          </w:p>
          <w:p w:rsidR="00DF2202" w:rsidRPr="00956623" w:rsidRDefault="00197623" w:rsidP="00197623">
            <w:pPr>
              <w:overflowPunct w:val="0"/>
              <w:spacing w:line="276" w:lineRule="auto"/>
              <w:textAlignment w:val="baseline"/>
              <w:rPr>
                <w:kern w:val="36"/>
                <w:szCs w:val="24"/>
              </w:rPr>
            </w:pPr>
            <w:r w:rsidRPr="00956623">
              <w:rPr>
                <w:kern w:val="36"/>
                <w:szCs w:val="24"/>
              </w:rPr>
              <w:t xml:space="preserve">Ignalinos rajono švietimo </w:t>
            </w:r>
            <w:r w:rsidRPr="00956623">
              <w:rPr>
                <w:kern w:val="36"/>
                <w:szCs w:val="24"/>
                <w:lang w:val="en-US"/>
              </w:rPr>
              <w:t xml:space="preserve">ir </w:t>
            </w:r>
            <w:r w:rsidRPr="00956623">
              <w:rPr>
                <w:kern w:val="36"/>
                <w:szCs w:val="24"/>
              </w:rPr>
              <w:t>sporto paslaugų centru</w:t>
            </w:r>
            <w:r w:rsidR="001678F9">
              <w:rPr>
                <w:kern w:val="36"/>
                <w:szCs w:val="24"/>
              </w:rPr>
              <w:t>: sutartis Nr.1.</w:t>
            </w:r>
          </w:p>
          <w:p w:rsidR="00035F02" w:rsidRPr="00956623" w:rsidRDefault="00035F02" w:rsidP="00197623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</w:p>
          <w:p w:rsidR="008E2E39" w:rsidRPr="00956623" w:rsidRDefault="00035F02" w:rsidP="005E2B85">
            <w:pPr>
              <w:overflowPunct w:val="0"/>
              <w:spacing w:line="276" w:lineRule="auto"/>
              <w:jc w:val="both"/>
              <w:textAlignment w:val="baseline"/>
              <w:rPr>
                <w:szCs w:val="24"/>
                <w:lang w:eastAsia="lt-LT"/>
              </w:rPr>
            </w:pPr>
            <w:r w:rsidRPr="00956623">
              <w:rPr>
                <w:szCs w:val="24"/>
                <w:lang w:eastAsia="lt-LT"/>
              </w:rPr>
              <w:t>Ugdomi ir stiprinami ugdytinių sveikatos įgūdžiai.</w:t>
            </w:r>
          </w:p>
        </w:tc>
      </w:tr>
    </w:tbl>
    <w:p w:rsidR="005A54E2" w:rsidRPr="00E7780A" w:rsidRDefault="005A54E2" w:rsidP="005A54E2">
      <w:pPr>
        <w:overflowPunct w:val="0"/>
        <w:jc w:val="center"/>
        <w:textAlignment w:val="baseline"/>
        <w:rPr>
          <w:szCs w:val="24"/>
          <w:lang w:eastAsia="lt-LT"/>
        </w:rPr>
      </w:pPr>
    </w:p>
    <w:p w:rsidR="005A54E2" w:rsidRPr="00E7780A" w:rsidRDefault="005A54E2" w:rsidP="005A54E2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2.</w:t>
      </w:r>
      <w:r w:rsidRPr="00E7780A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5502"/>
      </w:tblGrid>
      <w:tr w:rsidR="005A54E2" w:rsidRPr="00E7780A" w:rsidTr="00D45D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Užduotys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5A54E2" w:rsidRPr="00E7780A" w:rsidTr="00D45D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E2" w:rsidRPr="00E7780A" w:rsidRDefault="00450EAE" w:rsidP="00450EAE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-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2" w:rsidRPr="00E7780A" w:rsidRDefault="00450EAE" w:rsidP="00450EAE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-</w:t>
            </w:r>
          </w:p>
        </w:tc>
      </w:tr>
    </w:tbl>
    <w:p w:rsidR="00D45D0F" w:rsidRPr="00E7780A" w:rsidRDefault="00D45D0F" w:rsidP="005A54E2">
      <w:pPr>
        <w:tabs>
          <w:tab w:val="left" w:pos="284"/>
        </w:tabs>
        <w:overflowPunct w:val="0"/>
        <w:jc w:val="both"/>
        <w:textAlignment w:val="baseline"/>
        <w:rPr>
          <w:szCs w:val="24"/>
          <w:lang w:eastAsia="lt-LT"/>
        </w:rPr>
      </w:pPr>
    </w:p>
    <w:p w:rsidR="005A54E2" w:rsidRPr="00E7780A" w:rsidRDefault="005A54E2" w:rsidP="005A54E2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3.</w:t>
      </w:r>
      <w:r w:rsidRPr="00E7780A">
        <w:rPr>
          <w:b/>
          <w:szCs w:val="24"/>
          <w:lang w:eastAsia="lt-LT"/>
        </w:rPr>
        <w:tab/>
      </w:r>
      <w:r w:rsidR="00720C71" w:rsidRPr="00E7780A">
        <w:rPr>
          <w:b/>
          <w:szCs w:val="24"/>
          <w:lang w:eastAsia="lt-LT"/>
        </w:rPr>
        <w:t>V</w:t>
      </w:r>
      <w:r w:rsidRPr="00E7780A">
        <w:rPr>
          <w:b/>
          <w:szCs w:val="24"/>
          <w:lang w:eastAsia="lt-LT"/>
        </w:rPr>
        <w:t>eiklos, kurios nebuvo planuotos ir nustatytos, bet įvykdytos</w:t>
      </w:r>
    </w:p>
    <w:p w:rsidR="000675A0" w:rsidRPr="00E7780A" w:rsidRDefault="000675A0" w:rsidP="000675A0">
      <w:pPr>
        <w:tabs>
          <w:tab w:val="left" w:pos="284"/>
        </w:tabs>
        <w:rPr>
          <w:sz w:val="20"/>
          <w:lang w:eastAsia="lt-LT"/>
        </w:rPr>
      </w:pPr>
      <w:r w:rsidRPr="00E7780A">
        <w:rPr>
          <w:sz w:val="20"/>
          <w:lang w:eastAsia="lt-LT"/>
        </w:rPr>
        <w:t xml:space="preserve"> (pildoma, jei buvo atlikta papildomų, svarių įstaigos veiklos rezultatams)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1"/>
        <w:gridCol w:w="4649"/>
      </w:tblGrid>
      <w:tr w:rsidR="005A54E2" w:rsidRPr="00E7780A" w:rsidTr="005A54E2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5A54E2" w:rsidRPr="00E7780A" w:rsidTr="000675A0">
        <w:trPr>
          <w:trHeight w:val="78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75" w:rsidRPr="00E7780A" w:rsidRDefault="005A54E2" w:rsidP="00CD4CC6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3.1</w:t>
            </w:r>
            <w:r w:rsidR="00C827D3" w:rsidRPr="00E7780A">
              <w:t>. Patvirtinta 2022 m. lapkričio14 d., įsakymu Nr. V-82 Ignalinos ,,Šaltinėlio</w:t>
            </w:r>
            <w:r w:rsidR="00CD4CC6">
              <w:t>“</w:t>
            </w:r>
            <w:r w:rsidR="00C827D3" w:rsidRPr="00E7780A">
              <w:t xml:space="preserve"> mokyklos smurto ir priekabiavimo prevencijos politika.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E2" w:rsidRPr="00E7780A" w:rsidRDefault="003C7B0C" w:rsidP="003C7B0C">
            <w:pPr>
              <w:overflowPunct w:val="0"/>
              <w:spacing w:line="276" w:lineRule="auto"/>
              <w:jc w:val="both"/>
              <w:textAlignment w:val="baseline"/>
              <w:rPr>
                <w:szCs w:val="24"/>
                <w:lang w:eastAsia="lt-LT"/>
              </w:rPr>
            </w:pPr>
            <w:r>
              <w:t>Užtikrinta, kad darbuotojai ar jų grupė nepatirtų priešiškų, neetiškų, žeminančių, agresyvių, užgaulių, įžeidžiančių veiksmų, kuriais kėsinamasi į darbuotojo ar darbuotojų grupės garbę ir orumą, fizinį ar psichologinį neliečiamumą.</w:t>
            </w:r>
          </w:p>
        </w:tc>
      </w:tr>
      <w:tr w:rsidR="005A54E2" w:rsidRPr="00E7780A" w:rsidTr="000675A0">
        <w:trPr>
          <w:trHeight w:val="933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E2" w:rsidRPr="00E7780A" w:rsidRDefault="00A0099F" w:rsidP="00F53F35">
            <w:pPr>
              <w:overflowPunct w:val="0"/>
              <w:spacing w:line="276" w:lineRule="auto"/>
              <w:textAlignment w:val="baseline"/>
              <w:rPr>
                <w:color w:val="00B050"/>
                <w:szCs w:val="24"/>
              </w:rPr>
            </w:pPr>
            <w:r w:rsidRPr="00E7780A">
              <w:rPr>
                <w:szCs w:val="24"/>
                <w:lang w:eastAsia="lt-LT"/>
              </w:rPr>
              <w:t>3.2.Atnaujinta</w:t>
            </w:r>
            <w:r w:rsidR="00F53F35" w:rsidRPr="00E7780A">
              <w:rPr>
                <w:szCs w:val="24"/>
                <w:lang w:eastAsia="lt-LT"/>
              </w:rPr>
              <w:t xml:space="preserve"> ir patvirtinta  </w:t>
            </w:r>
            <w:r w:rsidR="00DF2202" w:rsidRPr="00E7780A">
              <w:rPr>
                <w:szCs w:val="24"/>
              </w:rPr>
              <w:t>2022 m. lapkričio 17 d., įsakymu Nr. V-85</w:t>
            </w:r>
            <w:r w:rsidRPr="00E7780A">
              <w:rPr>
                <w:szCs w:val="24"/>
              </w:rPr>
              <w:t xml:space="preserve"> </w:t>
            </w:r>
            <w:r w:rsidRPr="00E7780A">
              <w:rPr>
                <w:szCs w:val="24"/>
                <w:lang w:eastAsia="lt-LT"/>
              </w:rPr>
              <w:t>Ignalinos ,,Šaltinėlio</w:t>
            </w:r>
            <w:r w:rsidR="00E03E7C" w:rsidRPr="00E7780A">
              <w:rPr>
                <w:szCs w:val="24"/>
                <w:lang w:eastAsia="lt-LT"/>
              </w:rPr>
              <w:t>“</w:t>
            </w:r>
            <w:r w:rsidR="00DE0BD6">
              <w:rPr>
                <w:szCs w:val="24"/>
                <w:lang w:eastAsia="lt-LT"/>
              </w:rPr>
              <w:t xml:space="preserve"> </w:t>
            </w:r>
            <w:r w:rsidR="00E03E7C" w:rsidRPr="00E7780A">
              <w:rPr>
                <w:szCs w:val="24"/>
                <w:lang w:eastAsia="lt-LT"/>
              </w:rPr>
              <w:t xml:space="preserve">mokyklos </w:t>
            </w:r>
            <w:r w:rsidRPr="00E7780A">
              <w:rPr>
                <w:szCs w:val="24"/>
                <w:lang w:eastAsia="lt-LT"/>
              </w:rPr>
              <w:t xml:space="preserve">organizacinės </w:t>
            </w:r>
            <w:r w:rsidRPr="00E7780A">
              <w:t>valdymo struktūra.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E2" w:rsidRPr="00E7780A" w:rsidRDefault="00A0099F" w:rsidP="00DC310E">
            <w:pPr>
              <w:overflowPunct w:val="0"/>
              <w:spacing w:line="276" w:lineRule="auto"/>
              <w:jc w:val="both"/>
              <w:textAlignment w:val="baseline"/>
              <w:rPr>
                <w:szCs w:val="24"/>
              </w:rPr>
            </w:pPr>
            <w:r w:rsidRPr="00E7780A">
              <w:rPr>
                <w:szCs w:val="24"/>
                <w:lang w:eastAsia="lt-LT"/>
              </w:rPr>
              <w:t xml:space="preserve">Reglamentuotas </w:t>
            </w:r>
            <w:r w:rsidR="001678F9">
              <w:rPr>
                <w:szCs w:val="24"/>
                <w:lang w:eastAsia="lt-LT"/>
              </w:rPr>
              <w:t xml:space="preserve">darbuotojų </w:t>
            </w:r>
            <w:r w:rsidRPr="00E7780A">
              <w:rPr>
                <w:szCs w:val="24"/>
                <w:lang w:eastAsia="lt-LT"/>
              </w:rPr>
              <w:t>pavaldumas ir atskaitomybė.</w:t>
            </w:r>
          </w:p>
        </w:tc>
      </w:tr>
      <w:tr w:rsidR="005A54E2" w:rsidRPr="00E7780A" w:rsidTr="00D76D76">
        <w:trPr>
          <w:trHeight w:val="1187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E2" w:rsidRPr="00E7780A" w:rsidRDefault="00A0099F" w:rsidP="00CD4CC6">
            <w:pPr>
              <w:pStyle w:val="Pavadinimas"/>
              <w:jc w:val="left"/>
              <w:rPr>
                <w:strike/>
                <w:lang w:eastAsia="lt-LT"/>
              </w:rPr>
            </w:pPr>
            <w:r w:rsidRPr="00E7780A">
              <w:rPr>
                <w:b w:val="0"/>
                <w:caps w:val="0"/>
              </w:rPr>
              <w:t>3.3.</w:t>
            </w:r>
            <w:r w:rsidR="00C827D3" w:rsidRPr="00E7780A">
              <w:t xml:space="preserve"> </w:t>
            </w:r>
            <w:r w:rsidR="00C827D3" w:rsidRPr="00E7780A">
              <w:rPr>
                <w:b w:val="0"/>
                <w:caps w:val="0"/>
              </w:rPr>
              <w:t>Patvirtintas 2022 m. lapkričio14 d., įsakymu Nr. V</w:t>
            </w:r>
            <w:r w:rsidR="000F7CC0" w:rsidRPr="00E7780A">
              <w:rPr>
                <w:b w:val="0"/>
                <w:caps w:val="0"/>
              </w:rPr>
              <w:t>-82 Ignalinos ,,Š</w:t>
            </w:r>
            <w:r w:rsidR="00C827D3" w:rsidRPr="00E7780A">
              <w:rPr>
                <w:b w:val="0"/>
                <w:caps w:val="0"/>
              </w:rPr>
              <w:t>altinėlio</w:t>
            </w:r>
            <w:r w:rsidR="00CD4CC6">
              <w:rPr>
                <w:b w:val="0"/>
                <w:caps w:val="0"/>
              </w:rPr>
              <w:t>“</w:t>
            </w:r>
            <w:r w:rsidR="00C827D3" w:rsidRPr="00E7780A">
              <w:rPr>
                <w:b w:val="0"/>
                <w:caps w:val="0"/>
              </w:rPr>
              <w:t xml:space="preserve"> mokyklos</w:t>
            </w:r>
            <w:r w:rsidR="000F7CC0" w:rsidRPr="00E7780A">
              <w:rPr>
                <w:b w:val="0"/>
                <w:caps w:val="0"/>
              </w:rPr>
              <w:t xml:space="preserve"> </w:t>
            </w:r>
            <w:r w:rsidR="008752C0" w:rsidRPr="00E7780A">
              <w:rPr>
                <w:b w:val="0"/>
                <w:caps w:val="0"/>
              </w:rPr>
              <w:t>netiesioginio darbo su mokiniais valandų panaudojimo tvarkos aprašas.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6" w:rsidRPr="00E7780A" w:rsidRDefault="000950B3" w:rsidP="001678F9">
            <w:pPr>
              <w:pStyle w:val="Betarp"/>
              <w:ind w:hanging="2"/>
              <w:jc w:val="both"/>
              <w:rPr>
                <w:b/>
                <w:caps/>
                <w:strike/>
              </w:rPr>
            </w:pPr>
            <w:r w:rsidRPr="00E7780A">
              <w:rPr>
                <w:rFonts w:ascii="Times New Roman" w:hAnsi="Times New Roman" w:cs="Times New Roman"/>
                <w:sz w:val="24"/>
                <w:szCs w:val="24"/>
              </w:rPr>
              <w:t xml:space="preserve">Užtikrinta darbuotojų atsakomybė ir darbo kokybė, </w:t>
            </w:r>
            <w:r w:rsidR="001678F9">
              <w:rPr>
                <w:rFonts w:ascii="Times New Roman" w:hAnsi="Times New Roman" w:cs="Times New Roman"/>
                <w:sz w:val="24"/>
                <w:szCs w:val="24"/>
              </w:rPr>
              <w:t>reglamentuotas darbo laiko pobūdis.</w:t>
            </w:r>
          </w:p>
        </w:tc>
      </w:tr>
      <w:tr w:rsidR="005A54E2" w:rsidRPr="00E7780A" w:rsidTr="008752C0">
        <w:trPr>
          <w:trHeight w:val="96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0" w:rsidRPr="00E7780A" w:rsidRDefault="00F53F35" w:rsidP="00CD4CC6">
            <w:pPr>
              <w:pStyle w:val="Sraopastraipa"/>
              <w:ind w:left="0"/>
              <w:jc w:val="both"/>
              <w:rPr>
                <w:caps/>
              </w:rPr>
            </w:pPr>
            <w:r w:rsidRPr="00E7780A">
              <w:rPr>
                <w:caps/>
              </w:rPr>
              <w:lastRenderedPageBreak/>
              <w:t>3.4</w:t>
            </w:r>
            <w:r w:rsidR="00C827D3" w:rsidRPr="00E7780A">
              <w:t>. Patvirtinti 2022 m. lapkričio 17 d., įsakymu Nr. V-86 Ignalinos ,,Šaltinėlio</w:t>
            </w:r>
            <w:r w:rsidR="00CD4CC6">
              <w:t>“</w:t>
            </w:r>
            <w:r w:rsidR="00C827D3" w:rsidRPr="00E7780A">
              <w:t xml:space="preserve"> mokyklos darbuotojų </w:t>
            </w:r>
            <w:r w:rsidR="00C827D3" w:rsidRPr="00E7780A">
              <w:rPr>
                <w:lang w:eastAsia="lt-LT"/>
              </w:rPr>
              <w:t>pareigybių aprašymai</w:t>
            </w:r>
            <w:r w:rsidR="008752C0" w:rsidRPr="00E7780A">
              <w:rPr>
                <w:lang w:eastAsia="lt-LT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8" w:rsidRPr="00E7780A" w:rsidRDefault="00C827D3" w:rsidP="00D76D76">
            <w:pPr>
              <w:pStyle w:val="Pavadinimas"/>
              <w:jc w:val="left"/>
              <w:rPr>
                <w:b w:val="0"/>
                <w:caps w:val="0"/>
                <w:strike/>
                <w:lang w:eastAsia="lt-LT"/>
              </w:rPr>
            </w:pPr>
            <w:r w:rsidRPr="00E7780A">
              <w:rPr>
                <w:b w:val="0"/>
                <w:caps w:val="0"/>
                <w:lang w:eastAsia="lt-LT"/>
              </w:rPr>
              <w:t>Reglamentuotas pavaldumas ir atskaitomybė</w:t>
            </w:r>
            <w:r w:rsidRPr="00E7780A">
              <w:rPr>
                <w:lang w:eastAsia="lt-LT"/>
              </w:rPr>
              <w:t>.</w:t>
            </w:r>
          </w:p>
          <w:p w:rsidR="00420B78" w:rsidRPr="00E7780A" w:rsidRDefault="00420B78" w:rsidP="00E14E48">
            <w:pPr>
              <w:pStyle w:val="Pavadinimas"/>
              <w:jc w:val="left"/>
              <w:rPr>
                <w:b w:val="0"/>
                <w:strike/>
              </w:rPr>
            </w:pPr>
          </w:p>
        </w:tc>
      </w:tr>
      <w:tr w:rsidR="008752C0" w:rsidRPr="00E7780A" w:rsidTr="00C827D3">
        <w:trPr>
          <w:trHeight w:val="62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0" w:rsidRPr="00E7780A" w:rsidRDefault="008752C0" w:rsidP="00C827D3">
            <w:pPr>
              <w:pStyle w:val="Sraopastraipa"/>
              <w:spacing w:line="276" w:lineRule="auto"/>
              <w:ind w:left="0"/>
              <w:jc w:val="both"/>
              <w:rPr>
                <w:lang w:eastAsia="lt-LT"/>
              </w:rPr>
            </w:pPr>
            <w:r w:rsidRPr="00E7780A">
              <w:rPr>
                <w:lang w:eastAsia="lt-LT"/>
              </w:rPr>
              <w:t>3.5.</w:t>
            </w:r>
            <w:r w:rsidRPr="00E7780A">
              <w:t xml:space="preserve"> Patvirtintas 2022 m. lapkričio14 d., įsakymu Nr. V-77 Ignalinos ,,Šaltinėlio</w:t>
            </w:r>
            <w:r w:rsidR="00CD4CC6">
              <w:t>“</w:t>
            </w:r>
            <w:r w:rsidRPr="00E7780A">
              <w:t xml:space="preserve"> mokyklos darbuotojų etikos kodeksas.</w:t>
            </w:r>
          </w:p>
          <w:p w:rsidR="008752C0" w:rsidRPr="00E7780A" w:rsidRDefault="008752C0" w:rsidP="00C827D3">
            <w:pPr>
              <w:pStyle w:val="Sraopastraipa"/>
              <w:ind w:left="0"/>
              <w:jc w:val="both"/>
              <w:rPr>
                <w:caps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0" w:rsidRPr="00CD4CC6" w:rsidRDefault="00423E5C" w:rsidP="00D76D76">
            <w:pPr>
              <w:pStyle w:val="Pavadinimas"/>
              <w:jc w:val="left"/>
              <w:rPr>
                <w:b w:val="0"/>
                <w:caps w:val="0"/>
                <w:lang w:eastAsia="lt-LT"/>
              </w:rPr>
            </w:pPr>
            <w:r w:rsidRPr="00CD4CC6">
              <w:rPr>
                <w:b w:val="0"/>
                <w:caps w:val="0"/>
                <w:shd w:val="clear" w:color="auto" w:fill="FFFFFF"/>
              </w:rPr>
              <w:t>Nustatyt</w:t>
            </w:r>
            <w:r w:rsidR="000950B3" w:rsidRPr="00CD4CC6">
              <w:rPr>
                <w:b w:val="0"/>
                <w:caps w:val="0"/>
                <w:shd w:val="clear" w:color="auto" w:fill="FFFFFF"/>
              </w:rPr>
              <w:t xml:space="preserve">i pagrindiniai pedagoginių </w:t>
            </w:r>
            <w:r w:rsidRPr="00CD4CC6">
              <w:rPr>
                <w:b w:val="0"/>
                <w:caps w:val="0"/>
                <w:shd w:val="clear" w:color="auto" w:fill="FFFFFF"/>
              </w:rPr>
              <w:t xml:space="preserve">ir kitų </w:t>
            </w:r>
            <w:r w:rsidR="000950B3" w:rsidRPr="00CD4CC6">
              <w:rPr>
                <w:b w:val="0"/>
                <w:caps w:val="0"/>
                <w:shd w:val="clear" w:color="auto" w:fill="FFFFFF"/>
              </w:rPr>
              <w:t>darbuotojų profesinės etikos reikalavimai ir įsipareigojimai siekti etiško ir profesionalaus elgesio su mokiniais, jų tėvais ir/ar (globėjais, rūpintojais) ir kitais šeimos nariais, kolegomis ir bendruomene.</w:t>
            </w:r>
          </w:p>
        </w:tc>
      </w:tr>
      <w:tr w:rsidR="00C827D3" w:rsidRPr="00E7780A" w:rsidTr="00420B78">
        <w:trPr>
          <w:trHeight w:val="1270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3" w:rsidRPr="00E7780A" w:rsidRDefault="008752C0" w:rsidP="00C827D3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3.6</w:t>
            </w:r>
            <w:r w:rsidR="00C827D3" w:rsidRPr="00E7780A">
              <w:rPr>
                <w:szCs w:val="24"/>
                <w:lang w:eastAsia="lt-LT"/>
              </w:rPr>
              <w:t xml:space="preserve">. Dalyvauta kvalifikacijos tobulinimo renginiuose: </w:t>
            </w:r>
          </w:p>
          <w:p w:rsidR="00C827D3" w:rsidRPr="00E7780A" w:rsidRDefault="00C827D3" w:rsidP="00C827D3">
            <w:pPr>
              <w:overflowPunct w:val="0"/>
              <w:spacing w:line="276" w:lineRule="auto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1) STEAM principų taikymas ikimokykliniame ugdyme. Pažymėjimas Nr.u7bsc2yh5f, 2022-02-17.</w:t>
            </w:r>
          </w:p>
          <w:p w:rsidR="00C827D3" w:rsidRPr="00E7780A" w:rsidRDefault="00C827D3" w:rsidP="00956623">
            <w:pPr>
              <w:pStyle w:val="Sraopastraipa"/>
              <w:ind w:left="0"/>
              <w:jc w:val="both"/>
              <w:rPr>
                <w:caps/>
              </w:rPr>
            </w:pPr>
            <w:r w:rsidRPr="00E7780A">
              <w:rPr>
                <w:szCs w:val="24"/>
                <w:lang w:eastAsia="lt-LT"/>
              </w:rPr>
              <w:t>2) ,,Mobilumo link per IT priemones ir programas</w:t>
            </w:r>
            <w:r w:rsidR="00956623">
              <w:rPr>
                <w:szCs w:val="24"/>
                <w:lang w:eastAsia="lt-LT"/>
              </w:rPr>
              <w:t xml:space="preserve">“ </w:t>
            </w:r>
            <w:r w:rsidRPr="00E7780A">
              <w:rPr>
                <w:szCs w:val="24"/>
                <w:lang w:eastAsia="lt-LT"/>
              </w:rPr>
              <w:t>(40 val.). Pažymėjimas Nr.KT-10424, 2022-10-24.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D3" w:rsidRPr="00E7780A" w:rsidRDefault="00C827D3" w:rsidP="00E14E48">
            <w:pPr>
              <w:pStyle w:val="Pavadinimas"/>
              <w:jc w:val="left"/>
              <w:rPr>
                <w:rFonts w:ascii="Arial" w:hAnsi="Arial" w:cs="Arial"/>
                <w:strike/>
                <w:color w:val="333333"/>
                <w:shd w:val="clear" w:color="auto" w:fill="FFFFFF"/>
              </w:rPr>
            </w:pPr>
            <w:r w:rsidRPr="00E7780A">
              <w:rPr>
                <w:b w:val="0"/>
                <w:caps w:val="0"/>
                <w:lang w:eastAsia="lt-LT"/>
              </w:rPr>
              <w:t>Aktuali informacija naudojama veiklai efektyvinti, perduodama mokyklos darbuotojams</w:t>
            </w:r>
            <w:r w:rsidRPr="00E7780A">
              <w:rPr>
                <w:lang w:eastAsia="lt-LT"/>
              </w:rPr>
              <w:t>.</w:t>
            </w:r>
          </w:p>
        </w:tc>
      </w:tr>
    </w:tbl>
    <w:p w:rsidR="00D45D0F" w:rsidRPr="00E7780A" w:rsidRDefault="00D45D0F" w:rsidP="005A54E2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</w:p>
    <w:p w:rsidR="005A54E2" w:rsidRPr="00E7780A" w:rsidRDefault="005A54E2" w:rsidP="005A54E2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8"/>
        <w:gridCol w:w="3007"/>
        <w:gridCol w:w="1986"/>
      </w:tblGrid>
      <w:tr w:rsidR="005A54E2" w:rsidRPr="00E7780A" w:rsidTr="00FA76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Užduotys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5A54E2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5A54E2" w:rsidRPr="00E7780A" w:rsidTr="00FA769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E2" w:rsidRPr="00E7780A" w:rsidRDefault="008752C0" w:rsidP="006043B4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E2" w:rsidRPr="00E7780A" w:rsidRDefault="006043B4" w:rsidP="006043B4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E2" w:rsidRPr="00E7780A" w:rsidRDefault="006043B4" w:rsidP="006043B4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E2" w:rsidRPr="00E7780A" w:rsidRDefault="006043B4" w:rsidP="006043B4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-</w:t>
            </w:r>
          </w:p>
        </w:tc>
      </w:tr>
    </w:tbl>
    <w:p w:rsidR="005A54E2" w:rsidRPr="00E7780A" w:rsidRDefault="005A54E2" w:rsidP="005A54E2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III SKYRIUS</w:t>
      </w:r>
    </w:p>
    <w:p w:rsidR="005A54E2" w:rsidRPr="00E7780A" w:rsidRDefault="00720C71" w:rsidP="005A54E2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GEBĖJIMŲ ATLIKTI PAREIGYBĖS APRAŠYME NUSTATYTAS FUNKCIJAS VERTINIMAS</w:t>
      </w:r>
    </w:p>
    <w:p w:rsidR="005A54E2" w:rsidRPr="00E7780A" w:rsidRDefault="00720C71" w:rsidP="00790191">
      <w:pPr>
        <w:pStyle w:val="Sraopastraipa"/>
        <w:numPr>
          <w:ilvl w:val="0"/>
          <w:numId w:val="1"/>
        </w:numPr>
        <w:overflowPunct w:val="0"/>
        <w:textAlignment w:val="baseline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Gebėjimų atlikti pareigybės aprašyme nustatytas funkcijas vertinimas</w:t>
      </w:r>
    </w:p>
    <w:p w:rsidR="00720C71" w:rsidRPr="00E7780A" w:rsidRDefault="000675A0" w:rsidP="000675A0">
      <w:pPr>
        <w:pStyle w:val="Sraopastraipa"/>
        <w:tabs>
          <w:tab w:val="left" w:pos="284"/>
        </w:tabs>
        <w:jc w:val="both"/>
        <w:rPr>
          <w:sz w:val="20"/>
          <w:lang w:eastAsia="lt-LT"/>
        </w:rPr>
      </w:pPr>
      <w:r w:rsidRPr="00E7780A">
        <w:rPr>
          <w:sz w:val="20"/>
          <w:lang w:eastAsia="lt-LT"/>
        </w:rPr>
        <w:t>(</w:t>
      </w:r>
      <w:r w:rsidR="00720C71" w:rsidRPr="00E7780A">
        <w:rPr>
          <w:sz w:val="20"/>
          <w:lang w:eastAsia="lt-LT"/>
        </w:rPr>
        <w:t>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6691"/>
        <w:gridCol w:w="2694"/>
      </w:tblGrid>
      <w:tr w:rsidR="00720C71" w:rsidRPr="00E7780A" w:rsidTr="006B050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jc w:val="center"/>
              <w:rPr>
                <w:szCs w:val="24"/>
              </w:rPr>
            </w:pPr>
            <w:r w:rsidRPr="00E7780A">
              <w:rPr>
                <w:szCs w:val="24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jc w:val="center"/>
              <w:rPr>
                <w:szCs w:val="24"/>
              </w:rPr>
            </w:pPr>
            <w:r w:rsidRPr="00E7780A">
              <w:rPr>
                <w:szCs w:val="24"/>
              </w:rPr>
              <w:t>Pažymimas atitinkamas langelis:</w:t>
            </w:r>
          </w:p>
          <w:p w:rsidR="00720C71" w:rsidRPr="00E7780A" w:rsidRDefault="00720C71" w:rsidP="006B0502">
            <w:pPr>
              <w:jc w:val="center"/>
              <w:rPr>
                <w:b/>
                <w:szCs w:val="24"/>
              </w:rPr>
            </w:pPr>
            <w:r w:rsidRPr="00E7780A">
              <w:rPr>
                <w:szCs w:val="24"/>
              </w:rPr>
              <w:t>1– nepatenkinamai;</w:t>
            </w:r>
          </w:p>
          <w:p w:rsidR="00720C71" w:rsidRPr="00E7780A" w:rsidRDefault="00720C71" w:rsidP="006B0502">
            <w:pPr>
              <w:jc w:val="center"/>
              <w:rPr>
                <w:szCs w:val="24"/>
              </w:rPr>
            </w:pPr>
            <w:r w:rsidRPr="00E7780A">
              <w:rPr>
                <w:szCs w:val="24"/>
              </w:rPr>
              <w:t>2 – patenkinamai;</w:t>
            </w:r>
          </w:p>
          <w:p w:rsidR="00720C71" w:rsidRPr="00E7780A" w:rsidRDefault="00720C71" w:rsidP="006B0502">
            <w:pPr>
              <w:jc w:val="center"/>
              <w:rPr>
                <w:b/>
                <w:szCs w:val="24"/>
              </w:rPr>
            </w:pPr>
            <w:r w:rsidRPr="00E7780A">
              <w:rPr>
                <w:szCs w:val="24"/>
              </w:rPr>
              <w:t>3 – gerai;</w:t>
            </w:r>
          </w:p>
          <w:p w:rsidR="00720C71" w:rsidRPr="00E7780A" w:rsidRDefault="00720C71" w:rsidP="006B0502">
            <w:pPr>
              <w:jc w:val="center"/>
              <w:rPr>
                <w:szCs w:val="24"/>
              </w:rPr>
            </w:pPr>
            <w:r w:rsidRPr="00E7780A">
              <w:rPr>
                <w:szCs w:val="24"/>
              </w:rPr>
              <w:t>4 – labai gerai</w:t>
            </w:r>
          </w:p>
        </w:tc>
      </w:tr>
      <w:tr w:rsidR="00720C71" w:rsidRPr="00E7780A" w:rsidTr="006B050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5.1. Informacijos ir situacijos valdymas atliekant funkcijas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rPr>
                <w:szCs w:val="24"/>
              </w:rPr>
            </w:pPr>
            <w:r w:rsidRPr="00E7780A">
              <w:rPr>
                <w:szCs w:val="24"/>
              </w:rPr>
              <w:t>1□      2□       3□       4□</w:t>
            </w:r>
          </w:p>
        </w:tc>
      </w:tr>
      <w:tr w:rsidR="00720C71" w:rsidRPr="00E7780A" w:rsidTr="006B050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5.2. Išteklių (žmogiškųjų, laiko ir materialinių) paskirstymas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tabs>
                <w:tab w:val="left" w:pos="690"/>
              </w:tabs>
              <w:ind w:hanging="19"/>
              <w:rPr>
                <w:szCs w:val="24"/>
              </w:rPr>
            </w:pPr>
            <w:r w:rsidRPr="00E7780A">
              <w:rPr>
                <w:szCs w:val="24"/>
              </w:rPr>
              <w:t>1□      2□       3□       4□</w:t>
            </w:r>
          </w:p>
        </w:tc>
      </w:tr>
      <w:tr w:rsidR="00720C71" w:rsidRPr="00E7780A" w:rsidTr="006B050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5.3. Lyderystės ir vadovavimo efektyvumas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rPr>
                <w:szCs w:val="24"/>
              </w:rPr>
            </w:pPr>
            <w:r w:rsidRPr="00E7780A">
              <w:rPr>
                <w:szCs w:val="24"/>
              </w:rPr>
              <w:t>1□      2□       3□       4□</w:t>
            </w:r>
          </w:p>
        </w:tc>
      </w:tr>
      <w:tr w:rsidR="00720C71" w:rsidRPr="00E7780A" w:rsidTr="006B050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jc w:val="both"/>
              <w:rPr>
                <w:szCs w:val="24"/>
              </w:rPr>
            </w:pPr>
            <w:r w:rsidRPr="00E7780A">
              <w:rPr>
                <w:szCs w:val="24"/>
              </w:rPr>
              <w:t>5.4. Žinių,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rPr>
                <w:szCs w:val="24"/>
              </w:rPr>
            </w:pPr>
            <w:r w:rsidRPr="00E7780A">
              <w:rPr>
                <w:szCs w:val="24"/>
              </w:rPr>
              <w:t>1□      2□       3□       4□</w:t>
            </w:r>
          </w:p>
        </w:tc>
      </w:tr>
      <w:tr w:rsidR="00720C71" w:rsidRPr="00E7780A" w:rsidTr="006B0502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rPr>
                <w:szCs w:val="24"/>
              </w:rPr>
            </w:pPr>
            <w:r w:rsidRPr="00E7780A">
              <w:rPr>
                <w:szCs w:val="24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71" w:rsidRPr="00E7780A" w:rsidRDefault="00720C71" w:rsidP="006B0502">
            <w:pPr>
              <w:rPr>
                <w:szCs w:val="24"/>
              </w:rPr>
            </w:pPr>
            <w:r w:rsidRPr="00E7780A">
              <w:rPr>
                <w:szCs w:val="24"/>
              </w:rPr>
              <w:t>1□      2□       3□       4□</w:t>
            </w:r>
          </w:p>
        </w:tc>
      </w:tr>
    </w:tbl>
    <w:p w:rsidR="00720C71" w:rsidRPr="00E7780A" w:rsidRDefault="00720C71" w:rsidP="00720C71">
      <w:pPr>
        <w:pStyle w:val="Sraopastraipa"/>
        <w:rPr>
          <w:szCs w:val="24"/>
          <w:lang w:eastAsia="lt-LT"/>
        </w:rPr>
      </w:pPr>
    </w:p>
    <w:p w:rsidR="000675A0" w:rsidRPr="00E7780A" w:rsidRDefault="000675A0" w:rsidP="000675A0">
      <w:pPr>
        <w:jc w:val="center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IV SKYRIUS</w:t>
      </w:r>
    </w:p>
    <w:p w:rsidR="000675A0" w:rsidRPr="00E7780A" w:rsidRDefault="000675A0" w:rsidP="000675A0">
      <w:pPr>
        <w:jc w:val="center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PASIEKTŲ REZULTATŲ VYKDANT UŽDUOTIS ĮSIVERTINIMAS IR KOMPETENCIJŲ TOBULINIMAS</w:t>
      </w:r>
    </w:p>
    <w:p w:rsidR="000675A0" w:rsidRPr="00E7780A" w:rsidRDefault="000675A0" w:rsidP="000675A0">
      <w:pPr>
        <w:jc w:val="center"/>
        <w:rPr>
          <w:b/>
          <w:sz w:val="22"/>
          <w:szCs w:val="22"/>
          <w:lang w:eastAsia="lt-LT"/>
        </w:rPr>
      </w:pPr>
    </w:p>
    <w:p w:rsidR="000675A0" w:rsidRPr="00E7780A" w:rsidRDefault="000675A0" w:rsidP="000675A0">
      <w:pPr>
        <w:ind w:left="360" w:hanging="360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lastRenderedPageBreak/>
        <w:t>6.</w:t>
      </w:r>
      <w:r w:rsidRPr="00E7780A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268"/>
      </w:tblGrid>
      <w:tr w:rsidR="000675A0" w:rsidRPr="00E7780A" w:rsidTr="006B050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jc w:val="center"/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jc w:val="center"/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0675A0" w:rsidRPr="00E7780A" w:rsidTr="006B050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ind w:right="340"/>
              <w:jc w:val="right"/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 xml:space="preserve">Labai gerai </w:t>
            </w:r>
            <w:r w:rsidR="00544A82" w:rsidRPr="00E7780A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0675A0" w:rsidRPr="00E7780A" w:rsidTr="006B050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974DFD">
            <w:pPr>
              <w:ind w:right="340"/>
              <w:jc w:val="right"/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 xml:space="preserve">Gerai </w:t>
            </w:r>
            <w:r w:rsidR="00974DFD"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0675A0" w:rsidRPr="00E7780A" w:rsidTr="006B050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ind w:right="340"/>
              <w:jc w:val="right"/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 xml:space="preserve">Patenkinamai </w:t>
            </w:r>
            <w:r w:rsidRPr="00E7780A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0675A0" w:rsidRPr="00E7780A" w:rsidTr="006B0502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A0" w:rsidRPr="00E7780A" w:rsidRDefault="000675A0" w:rsidP="006B0502">
            <w:pPr>
              <w:ind w:right="340"/>
              <w:jc w:val="right"/>
              <w:rPr>
                <w:szCs w:val="22"/>
                <w:lang w:eastAsia="lt-LT"/>
              </w:rPr>
            </w:pPr>
            <w:r w:rsidRPr="00E7780A">
              <w:rPr>
                <w:sz w:val="22"/>
                <w:szCs w:val="22"/>
                <w:lang w:eastAsia="lt-LT"/>
              </w:rPr>
              <w:t xml:space="preserve">Nepatenkinamai </w:t>
            </w:r>
            <w:r w:rsidRPr="00E7780A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:rsidR="000675A0" w:rsidRPr="00E7780A" w:rsidRDefault="000675A0" w:rsidP="000675A0">
      <w:pPr>
        <w:jc w:val="center"/>
        <w:rPr>
          <w:sz w:val="22"/>
          <w:szCs w:val="22"/>
          <w:lang w:eastAsia="lt-LT"/>
        </w:rPr>
      </w:pPr>
    </w:p>
    <w:p w:rsidR="000675A0" w:rsidRPr="00E7780A" w:rsidRDefault="000675A0" w:rsidP="000675A0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7.</w:t>
      </w:r>
      <w:r w:rsidRPr="00E7780A"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5"/>
      </w:tblGrid>
      <w:tr w:rsidR="000675A0" w:rsidRPr="00E7780A" w:rsidTr="006043B4">
        <w:trPr>
          <w:trHeight w:val="25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4" w:rsidRPr="00E7780A" w:rsidRDefault="000675A0" w:rsidP="001678F9">
            <w:pPr>
              <w:jc w:val="both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7.1.</w:t>
            </w:r>
            <w:r w:rsidR="001678F9">
              <w:rPr>
                <w:szCs w:val="24"/>
                <w:lang w:eastAsia="lt-LT"/>
              </w:rPr>
              <w:t xml:space="preserve">Mokyklos veiklą reglamentuojančių </w:t>
            </w:r>
            <w:r w:rsidR="00544A82" w:rsidRPr="00E7780A">
              <w:rPr>
                <w:szCs w:val="24"/>
                <w:lang w:eastAsia="lt-LT"/>
              </w:rPr>
              <w:t xml:space="preserve"> teisės aktų </w:t>
            </w:r>
            <w:r w:rsidR="001678F9">
              <w:rPr>
                <w:szCs w:val="24"/>
                <w:lang w:eastAsia="lt-LT"/>
              </w:rPr>
              <w:t>praktinis taikymas</w:t>
            </w:r>
            <w:r w:rsidR="00544A82" w:rsidRPr="00E7780A">
              <w:rPr>
                <w:szCs w:val="24"/>
                <w:lang w:eastAsia="lt-LT"/>
              </w:rPr>
              <w:t>.</w:t>
            </w:r>
          </w:p>
        </w:tc>
      </w:tr>
      <w:tr w:rsidR="006043B4" w:rsidRPr="00E7780A" w:rsidTr="006B0502">
        <w:trPr>
          <w:trHeight w:val="30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B4" w:rsidRPr="00E7780A" w:rsidRDefault="006043B4" w:rsidP="00544A82">
            <w:pPr>
              <w:jc w:val="both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7.2. Žinių tobulinimas  IKT srityse.</w:t>
            </w:r>
          </w:p>
        </w:tc>
      </w:tr>
      <w:tr w:rsidR="000675A0" w:rsidRPr="00E7780A" w:rsidTr="006B0502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A0" w:rsidRPr="00E7780A" w:rsidRDefault="006043B4" w:rsidP="006043B4">
            <w:pPr>
              <w:jc w:val="both"/>
              <w:rPr>
                <w:szCs w:val="24"/>
                <w:lang w:eastAsia="lt-LT"/>
              </w:rPr>
            </w:pPr>
            <w:r w:rsidRPr="00E7780A">
              <w:rPr>
                <w:szCs w:val="24"/>
                <w:lang w:eastAsia="lt-LT"/>
              </w:rPr>
              <w:t>7.3</w:t>
            </w:r>
            <w:r w:rsidR="000675A0" w:rsidRPr="00E7780A">
              <w:rPr>
                <w:szCs w:val="24"/>
                <w:lang w:eastAsia="lt-LT"/>
              </w:rPr>
              <w:t>.</w:t>
            </w:r>
            <w:r w:rsidR="001678F9">
              <w:rPr>
                <w:szCs w:val="24"/>
                <w:lang w:eastAsia="lt-LT"/>
              </w:rPr>
              <w:t xml:space="preserve"> Strateginio mąstymo</w:t>
            </w:r>
            <w:r w:rsidR="00933727" w:rsidRPr="00E7780A">
              <w:rPr>
                <w:szCs w:val="24"/>
                <w:lang w:eastAsia="lt-LT"/>
              </w:rPr>
              <w:t xml:space="preserve"> ir pokyčių valdym</w:t>
            </w:r>
            <w:r w:rsidR="001678F9">
              <w:rPr>
                <w:szCs w:val="24"/>
                <w:lang w:eastAsia="lt-LT"/>
              </w:rPr>
              <w:t>o kompetencijų tobulinimas.</w:t>
            </w:r>
          </w:p>
        </w:tc>
      </w:tr>
    </w:tbl>
    <w:p w:rsidR="00974DFD" w:rsidRDefault="00974DFD" w:rsidP="000675A0">
      <w:pPr>
        <w:jc w:val="center"/>
        <w:rPr>
          <w:b/>
          <w:szCs w:val="24"/>
          <w:lang w:eastAsia="lt-LT"/>
        </w:rPr>
      </w:pPr>
    </w:p>
    <w:p w:rsidR="00974DFD" w:rsidRDefault="00974DFD" w:rsidP="000675A0">
      <w:pPr>
        <w:jc w:val="center"/>
        <w:rPr>
          <w:b/>
          <w:szCs w:val="24"/>
          <w:lang w:eastAsia="lt-LT"/>
        </w:rPr>
      </w:pPr>
    </w:p>
    <w:p w:rsidR="000675A0" w:rsidRPr="00E7780A" w:rsidRDefault="000675A0" w:rsidP="000675A0">
      <w:pPr>
        <w:jc w:val="center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VI SKYRIUS</w:t>
      </w:r>
    </w:p>
    <w:p w:rsidR="000675A0" w:rsidRPr="00E7780A" w:rsidRDefault="000675A0" w:rsidP="000675A0">
      <w:pPr>
        <w:jc w:val="center"/>
        <w:rPr>
          <w:b/>
          <w:szCs w:val="24"/>
          <w:lang w:eastAsia="lt-LT"/>
        </w:rPr>
      </w:pPr>
      <w:r w:rsidRPr="00E7780A">
        <w:rPr>
          <w:b/>
          <w:szCs w:val="24"/>
          <w:lang w:eastAsia="lt-LT"/>
        </w:rPr>
        <w:t>VERTINIMO PAGRINDIMAS IR SIŪLYMAI</w:t>
      </w:r>
    </w:p>
    <w:p w:rsidR="000675A0" w:rsidRPr="00E7780A" w:rsidRDefault="000675A0" w:rsidP="000675A0">
      <w:pPr>
        <w:jc w:val="center"/>
        <w:rPr>
          <w:lang w:eastAsia="lt-LT"/>
        </w:rPr>
      </w:pPr>
    </w:p>
    <w:p w:rsidR="000675A0" w:rsidRPr="00E7780A" w:rsidRDefault="000675A0" w:rsidP="000675A0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E7780A">
        <w:rPr>
          <w:b/>
          <w:szCs w:val="24"/>
          <w:lang w:eastAsia="lt-LT"/>
        </w:rPr>
        <w:t>10. Įvertinimas, jo pagrindimas ir siūlymai:</w:t>
      </w:r>
      <w:r w:rsidRPr="00E7780A">
        <w:rPr>
          <w:szCs w:val="24"/>
          <w:lang w:eastAsia="lt-LT"/>
        </w:rPr>
        <w:tab/>
      </w:r>
    </w:p>
    <w:p w:rsidR="000675A0" w:rsidRPr="00E7780A" w:rsidRDefault="000675A0" w:rsidP="000675A0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E7780A">
        <w:rPr>
          <w:szCs w:val="24"/>
          <w:lang w:eastAsia="lt-LT"/>
        </w:rPr>
        <w:t>____________________________________________________________________________</w:t>
      </w:r>
    </w:p>
    <w:p w:rsidR="000675A0" w:rsidRPr="00E7780A" w:rsidRDefault="000675A0" w:rsidP="000675A0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E7780A">
        <w:rPr>
          <w:szCs w:val="24"/>
          <w:lang w:eastAsia="lt-LT"/>
        </w:rPr>
        <w:tab/>
      </w:r>
    </w:p>
    <w:p w:rsidR="000675A0" w:rsidRPr="00E7780A" w:rsidRDefault="000675A0" w:rsidP="000675A0">
      <w:pPr>
        <w:rPr>
          <w:szCs w:val="24"/>
          <w:lang w:eastAsia="lt-LT"/>
        </w:rPr>
      </w:pPr>
    </w:p>
    <w:p w:rsidR="000675A0" w:rsidRPr="00E7780A" w:rsidRDefault="000675A0" w:rsidP="000675A0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E7780A">
        <w:rPr>
          <w:szCs w:val="24"/>
          <w:lang w:eastAsia="lt-LT"/>
        </w:rPr>
        <w:t>____________________                          __________                    _________________         __________</w:t>
      </w:r>
    </w:p>
    <w:p w:rsidR="000675A0" w:rsidRPr="00E7780A" w:rsidRDefault="000675A0" w:rsidP="000675A0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 w:rsidRPr="00E7780A">
        <w:rPr>
          <w:sz w:val="20"/>
          <w:lang w:eastAsia="lt-LT"/>
        </w:rPr>
        <w:t>(mokykloje – mokyklos tarybos                           (parašas)                                     (vardas ir pavardė)                      (data)</w:t>
      </w:r>
    </w:p>
    <w:p w:rsidR="000675A0" w:rsidRPr="00E7780A" w:rsidRDefault="000675A0" w:rsidP="000675A0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 w:rsidRPr="00E7780A">
        <w:rPr>
          <w:sz w:val="20"/>
          <w:lang w:eastAsia="lt-LT"/>
        </w:rPr>
        <w:t xml:space="preserve">įgaliotas asmuo, švietimo pagalbos įstaigoje – </w:t>
      </w:r>
    </w:p>
    <w:p w:rsidR="000675A0" w:rsidRPr="00E7780A" w:rsidRDefault="000675A0" w:rsidP="000675A0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 w:rsidRPr="00E7780A">
        <w:rPr>
          <w:sz w:val="20"/>
          <w:lang w:eastAsia="lt-LT"/>
        </w:rPr>
        <w:t xml:space="preserve">savivaldos institucijos įgaliotas asmuo / </w:t>
      </w:r>
    </w:p>
    <w:p w:rsidR="000675A0" w:rsidRPr="00291F3D" w:rsidRDefault="000675A0" w:rsidP="000675A0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 w:rsidRPr="00E7780A">
        <w:rPr>
          <w:sz w:val="20"/>
          <w:lang w:eastAsia="lt-LT"/>
        </w:rPr>
        <w:t>darbuotojų atstovavimą įgyvendinantis asmuo)</w:t>
      </w:r>
    </w:p>
    <w:p w:rsidR="000675A0" w:rsidRPr="00291F3D" w:rsidRDefault="000675A0" w:rsidP="000675A0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:rsidR="000675A0" w:rsidRPr="00291F3D" w:rsidRDefault="000675A0" w:rsidP="000675A0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291F3D">
        <w:rPr>
          <w:b/>
          <w:szCs w:val="24"/>
          <w:lang w:eastAsia="lt-LT"/>
        </w:rPr>
        <w:t>11. Įvertinimas, jo pagrindimas ir siūlymai:</w:t>
      </w:r>
      <w:r w:rsidRPr="00291F3D">
        <w:rPr>
          <w:szCs w:val="24"/>
          <w:lang w:eastAsia="lt-LT"/>
        </w:rPr>
        <w:tab/>
      </w:r>
    </w:p>
    <w:p w:rsidR="000675A0" w:rsidRPr="00291F3D" w:rsidRDefault="000675A0" w:rsidP="000675A0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291F3D">
        <w:rPr>
          <w:szCs w:val="24"/>
          <w:lang w:eastAsia="lt-LT"/>
        </w:rPr>
        <w:tab/>
      </w:r>
    </w:p>
    <w:p w:rsidR="000675A0" w:rsidRPr="00291F3D" w:rsidRDefault="000675A0" w:rsidP="000675A0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291F3D">
        <w:rPr>
          <w:szCs w:val="24"/>
          <w:lang w:eastAsia="lt-LT"/>
        </w:rPr>
        <w:tab/>
      </w:r>
    </w:p>
    <w:p w:rsidR="000675A0" w:rsidRPr="00291F3D" w:rsidRDefault="000675A0" w:rsidP="000675A0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:rsidR="000675A0" w:rsidRPr="00291F3D" w:rsidRDefault="000675A0" w:rsidP="000675A0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291F3D">
        <w:rPr>
          <w:szCs w:val="24"/>
          <w:lang w:eastAsia="lt-LT"/>
        </w:rPr>
        <w:t>______________________               _________             ________________         __________</w:t>
      </w:r>
    </w:p>
    <w:p w:rsidR="000675A0" w:rsidRPr="00291F3D" w:rsidRDefault="000675A0" w:rsidP="000675A0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 w:rsidRPr="00291F3D">
        <w:rPr>
          <w:sz w:val="20"/>
          <w:lang w:eastAsia="lt-LT"/>
        </w:rPr>
        <w:t>(valstybinės švietimo įstaigos savininko (parašas)                       (vardas ir pavardė)                    (data)</w:t>
      </w:r>
    </w:p>
    <w:p w:rsidR="000675A0" w:rsidRPr="00291F3D" w:rsidRDefault="000675A0" w:rsidP="000675A0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 w:rsidRPr="00291F3D">
        <w:rPr>
          <w:sz w:val="20"/>
          <w:lang w:eastAsia="lt-LT"/>
        </w:rPr>
        <w:t>teises ir pareigas įgyvendinančios institucijos</w:t>
      </w:r>
    </w:p>
    <w:p w:rsidR="000675A0" w:rsidRPr="00291F3D" w:rsidRDefault="000675A0" w:rsidP="000675A0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 w:rsidRPr="00291F3D">
        <w:rPr>
          <w:sz w:val="20"/>
          <w:lang w:eastAsia="lt-LT"/>
        </w:rPr>
        <w:t>(dalyvių susirinkimo) įgalioto asmens pareigos;</w:t>
      </w:r>
    </w:p>
    <w:p w:rsidR="000675A0" w:rsidRPr="00291F3D" w:rsidRDefault="000675A0" w:rsidP="000675A0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 w:rsidRPr="00291F3D">
        <w:rPr>
          <w:sz w:val="20"/>
          <w:lang w:eastAsia="lt-LT"/>
        </w:rPr>
        <w:t>savivaldybės švietimo įstaigos atveju – meras)</w:t>
      </w:r>
    </w:p>
    <w:p w:rsidR="000675A0" w:rsidRPr="00291F3D" w:rsidRDefault="000675A0" w:rsidP="000675A0">
      <w:pPr>
        <w:tabs>
          <w:tab w:val="left" w:pos="6237"/>
          <w:tab w:val="right" w:pos="8306"/>
        </w:tabs>
        <w:rPr>
          <w:szCs w:val="24"/>
        </w:rPr>
      </w:pPr>
    </w:p>
    <w:p w:rsidR="000675A0" w:rsidRPr="00291F3D" w:rsidRDefault="000675A0" w:rsidP="000675A0">
      <w:pPr>
        <w:tabs>
          <w:tab w:val="left" w:pos="6237"/>
          <w:tab w:val="right" w:pos="8306"/>
        </w:tabs>
        <w:rPr>
          <w:szCs w:val="24"/>
        </w:rPr>
      </w:pPr>
      <w:r w:rsidRPr="00291F3D">
        <w:rPr>
          <w:szCs w:val="24"/>
        </w:rPr>
        <w:t>Galutinis metų veiklos ataskaitos įvertinimas ______________________.</w:t>
      </w:r>
    </w:p>
    <w:p w:rsidR="000675A0" w:rsidRPr="00291F3D" w:rsidRDefault="000675A0" w:rsidP="000675A0">
      <w:pPr>
        <w:jc w:val="center"/>
        <w:rPr>
          <w:b/>
          <w:szCs w:val="24"/>
          <w:lang w:eastAsia="lt-LT"/>
        </w:rPr>
      </w:pPr>
    </w:p>
    <w:p w:rsidR="000675A0" w:rsidRPr="00291F3D" w:rsidRDefault="000675A0" w:rsidP="000675A0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:rsidR="000675A0" w:rsidRPr="00291F3D" w:rsidRDefault="000675A0" w:rsidP="000675A0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291F3D">
        <w:rPr>
          <w:szCs w:val="24"/>
          <w:lang w:eastAsia="lt-LT"/>
        </w:rPr>
        <w:t>Susipažinau.</w:t>
      </w:r>
    </w:p>
    <w:p w:rsidR="000675A0" w:rsidRPr="00291F3D" w:rsidRDefault="000675A0" w:rsidP="000675A0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291F3D">
        <w:rPr>
          <w:szCs w:val="24"/>
          <w:lang w:eastAsia="lt-LT"/>
        </w:rPr>
        <w:t>____________________                 __________                    _________________         __________</w:t>
      </w:r>
    </w:p>
    <w:p w:rsidR="000675A0" w:rsidRPr="00291F3D" w:rsidRDefault="000675A0" w:rsidP="000675A0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 w:rsidRPr="00291F3D"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:rsidR="00635AA8" w:rsidRDefault="00635AA8" w:rsidP="000675A0">
      <w:pPr>
        <w:tabs>
          <w:tab w:val="left" w:pos="6804"/>
        </w:tabs>
        <w:ind w:left="4820"/>
        <w:rPr>
          <w:color w:val="000000"/>
          <w:szCs w:val="24"/>
        </w:rPr>
      </w:pPr>
    </w:p>
    <w:sectPr w:rsidR="00635AA8" w:rsidSect="007F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EEB"/>
    <w:multiLevelType w:val="hybridMultilevel"/>
    <w:tmpl w:val="D450A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1723"/>
    <w:multiLevelType w:val="hybridMultilevel"/>
    <w:tmpl w:val="2B78FE14"/>
    <w:lvl w:ilvl="0" w:tplc="946EB630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A221615"/>
    <w:multiLevelType w:val="multilevel"/>
    <w:tmpl w:val="828826C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01A2122"/>
    <w:multiLevelType w:val="hybridMultilevel"/>
    <w:tmpl w:val="91087B52"/>
    <w:lvl w:ilvl="0" w:tplc="A84E615C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0729C"/>
    <w:multiLevelType w:val="multilevel"/>
    <w:tmpl w:val="9AA2E9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65B104F"/>
    <w:multiLevelType w:val="hybridMultilevel"/>
    <w:tmpl w:val="B5749B5A"/>
    <w:lvl w:ilvl="0" w:tplc="149C1AA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40453"/>
    <w:multiLevelType w:val="hybridMultilevel"/>
    <w:tmpl w:val="957AC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31C9D"/>
    <w:multiLevelType w:val="multilevel"/>
    <w:tmpl w:val="F1CA9AF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7C8090D"/>
    <w:multiLevelType w:val="hybridMultilevel"/>
    <w:tmpl w:val="01FEB454"/>
    <w:lvl w:ilvl="0" w:tplc="B4989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5314A"/>
    <w:multiLevelType w:val="hybridMultilevel"/>
    <w:tmpl w:val="ADDA2916"/>
    <w:lvl w:ilvl="0" w:tplc="25C07F72">
      <w:start w:val="1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28A0480"/>
    <w:multiLevelType w:val="hybridMultilevel"/>
    <w:tmpl w:val="C5165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27634"/>
    <w:multiLevelType w:val="hybridMultilevel"/>
    <w:tmpl w:val="CAD268D6"/>
    <w:lvl w:ilvl="0" w:tplc="50DA408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91BA2"/>
    <w:multiLevelType w:val="hybridMultilevel"/>
    <w:tmpl w:val="C5165A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62910"/>
    <w:multiLevelType w:val="hybridMultilevel"/>
    <w:tmpl w:val="90F0BF4C"/>
    <w:lvl w:ilvl="0" w:tplc="7C9AB3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575A54"/>
    <w:multiLevelType w:val="hybridMultilevel"/>
    <w:tmpl w:val="3F4EE926"/>
    <w:lvl w:ilvl="0" w:tplc="2040B780">
      <w:start w:val="4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96"/>
  <w:characterSpacingControl w:val="doNotCompress"/>
  <w:compat/>
  <w:rsids>
    <w:rsidRoot w:val="005A54E2"/>
    <w:rsid w:val="0000197D"/>
    <w:rsid w:val="000135DA"/>
    <w:rsid w:val="00014DBD"/>
    <w:rsid w:val="00031903"/>
    <w:rsid w:val="00035F02"/>
    <w:rsid w:val="00043D07"/>
    <w:rsid w:val="0004567C"/>
    <w:rsid w:val="00046CD3"/>
    <w:rsid w:val="00061497"/>
    <w:rsid w:val="000675A0"/>
    <w:rsid w:val="0008157D"/>
    <w:rsid w:val="00086EA8"/>
    <w:rsid w:val="00087577"/>
    <w:rsid w:val="000950B3"/>
    <w:rsid w:val="00096175"/>
    <w:rsid w:val="000A465D"/>
    <w:rsid w:val="000B39D8"/>
    <w:rsid w:val="000D1C7B"/>
    <w:rsid w:val="000D5170"/>
    <w:rsid w:val="000D7211"/>
    <w:rsid w:val="000F5E48"/>
    <w:rsid w:val="000F7CC0"/>
    <w:rsid w:val="001242B0"/>
    <w:rsid w:val="001305F9"/>
    <w:rsid w:val="001477FD"/>
    <w:rsid w:val="0016509F"/>
    <w:rsid w:val="001678F9"/>
    <w:rsid w:val="00182FD4"/>
    <w:rsid w:val="00191527"/>
    <w:rsid w:val="00197623"/>
    <w:rsid w:val="001E5B4E"/>
    <w:rsid w:val="001F46B9"/>
    <w:rsid w:val="001F4718"/>
    <w:rsid w:val="0020027E"/>
    <w:rsid w:val="00203B16"/>
    <w:rsid w:val="00231502"/>
    <w:rsid w:val="002436C2"/>
    <w:rsid w:val="00245F78"/>
    <w:rsid w:val="0025064F"/>
    <w:rsid w:val="0025718A"/>
    <w:rsid w:val="0026353D"/>
    <w:rsid w:val="00263F15"/>
    <w:rsid w:val="002758AA"/>
    <w:rsid w:val="00283044"/>
    <w:rsid w:val="00283EFF"/>
    <w:rsid w:val="00291F3D"/>
    <w:rsid w:val="002A3CDD"/>
    <w:rsid w:val="002A5487"/>
    <w:rsid w:val="002B410A"/>
    <w:rsid w:val="002B50BD"/>
    <w:rsid w:val="002C1EBD"/>
    <w:rsid w:val="002D7CEB"/>
    <w:rsid w:val="002E4D4E"/>
    <w:rsid w:val="002E55E1"/>
    <w:rsid w:val="002E582E"/>
    <w:rsid w:val="002F35B2"/>
    <w:rsid w:val="002F60A4"/>
    <w:rsid w:val="00300CCB"/>
    <w:rsid w:val="00301114"/>
    <w:rsid w:val="00302016"/>
    <w:rsid w:val="00307B96"/>
    <w:rsid w:val="00315ADF"/>
    <w:rsid w:val="0032153B"/>
    <w:rsid w:val="003369A5"/>
    <w:rsid w:val="003370C7"/>
    <w:rsid w:val="00352A4B"/>
    <w:rsid w:val="00357ECD"/>
    <w:rsid w:val="003609DA"/>
    <w:rsid w:val="00370718"/>
    <w:rsid w:val="00371883"/>
    <w:rsid w:val="0037360B"/>
    <w:rsid w:val="00375D2B"/>
    <w:rsid w:val="00376706"/>
    <w:rsid w:val="00380390"/>
    <w:rsid w:val="00391368"/>
    <w:rsid w:val="0039784C"/>
    <w:rsid w:val="003A1C1B"/>
    <w:rsid w:val="003A756A"/>
    <w:rsid w:val="003C7B0C"/>
    <w:rsid w:val="003D73F0"/>
    <w:rsid w:val="003E525E"/>
    <w:rsid w:val="003F2110"/>
    <w:rsid w:val="003F2579"/>
    <w:rsid w:val="003F5756"/>
    <w:rsid w:val="00404165"/>
    <w:rsid w:val="00420B78"/>
    <w:rsid w:val="00423C6E"/>
    <w:rsid w:val="00423E5C"/>
    <w:rsid w:val="004276B7"/>
    <w:rsid w:val="00432B28"/>
    <w:rsid w:val="00450EAE"/>
    <w:rsid w:val="00461CBE"/>
    <w:rsid w:val="004624F8"/>
    <w:rsid w:val="0046731D"/>
    <w:rsid w:val="00476089"/>
    <w:rsid w:val="00480803"/>
    <w:rsid w:val="00485D67"/>
    <w:rsid w:val="00492E1F"/>
    <w:rsid w:val="004A748B"/>
    <w:rsid w:val="004B1590"/>
    <w:rsid w:val="004F4FC0"/>
    <w:rsid w:val="005011AE"/>
    <w:rsid w:val="00502140"/>
    <w:rsid w:val="005036FD"/>
    <w:rsid w:val="00504821"/>
    <w:rsid w:val="0050500B"/>
    <w:rsid w:val="005059C1"/>
    <w:rsid w:val="00511531"/>
    <w:rsid w:val="00521D1D"/>
    <w:rsid w:val="00534CE1"/>
    <w:rsid w:val="00535B4E"/>
    <w:rsid w:val="0054046E"/>
    <w:rsid w:val="00544A82"/>
    <w:rsid w:val="00551893"/>
    <w:rsid w:val="005542E0"/>
    <w:rsid w:val="00577BE0"/>
    <w:rsid w:val="005826A1"/>
    <w:rsid w:val="00583486"/>
    <w:rsid w:val="00590B97"/>
    <w:rsid w:val="00592F5C"/>
    <w:rsid w:val="00593423"/>
    <w:rsid w:val="005A54E2"/>
    <w:rsid w:val="005A6859"/>
    <w:rsid w:val="005B034B"/>
    <w:rsid w:val="005B38FC"/>
    <w:rsid w:val="005B6A92"/>
    <w:rsid w:val="005C0337"/>
    <w:rsid w:val="005C1398"/>
    <w:rsid w:val="005D5697"/>
    <w:rsid w:val="005E25C8"/>
    <w:rsid w:val="005E2B85"/>
    <w:rsid w:val="005E2F00"/>
    <w:rsid w:val="005E3645"/>
    <w:rsid w:val="005E52E8"/>
    <w:rsid w:val="005F1F7B"/>
    <w:rsid w:val="00603F29"/>
    <w:rsid w:val="006043B4"/>
    <w:rsid w:val="006054E3"/>
    <w:rsid w:val="00614848"/>
    <w:rsid w:val="00616813"/>
    <w:rsid w:val="0062442F"/>
    <w:rsid w:val="00631890"/>
    <w:rsid w:val="00635AA8"/>
    <w:rsid w:val="00637D1F"/>
    <w:rsid w:val="00645F2C"/>
    <w:rsid w:val="00651546"/>
    <w:rsid w:val="0065361B"/>
    <w:rsid w:val="00655FAD"/>
    <w:rsid w:val="006628EC"/>
    <w:rsid w:val="00676A5D"/>
    <w:rsid w:val="00691351"/>
    <w:rsid w:val="00695F24"/>
    <w:rsid w:val="0069705A"/>
    <w:rsid w:val="006B7BB6"/>
    <w:rsid w:val="006C5D20"/>
    <w:rsid w:val="006E1F6A"/>
    <w:rsid w:val="006E4EA1"/>
    <w:rsid w:val="006F72A6"/>
    <w:rsid w:val="00702C93"/>
    <w:rsid w:val="00720C71"/>
    <w:rsid w:val="00746B20"/>
    <w:rsid w:val="007532B5"/>
    <w:rsid w:val="00757AE6"/>
    <w:rsid w:val="007600D4"/>
    <w:rsid w:val="00760D52"/>
    <w:rsid w:val="0076217D"/>
    <w:rsid w:val="0077317A"/>
    <w:rsid w:val="00774035"/>
    <w:rsid w:val="00790191"/>
    <w:rsid w:val="0079433D"/>
    <w:rsid w:val="007A2364"/>
    <w:rsid w:val="007A43E1"/>
    <w:rsid w:val="007B6C75"/>
    <w:rsid w:val="007C2B24"/>
    <w:rsid w:val="007D2E3A"/>
    <w:rsid w:val="007D5E9E"/>
    <w:rsid w:val="007F0C3B"/>
    <w:rsid w:val="007F4143"/>
    <w:rsid w:val="007F4873"/>
    <w:rsid w:val="007F70AA"/>
    <w:rsid w:val="00800531"/>
    <w:rsid w:val="00802B8E"/>
    <w:rsid w:val="008133C7"/>
    <w:rsid w:val="00813528"/>
    <w:rsid w:val="00820011"/>
    <w:rsid w:val="00823490"/>
    <w:rsid w:val="00825BA6"/>
    <w:rsid w:val="00826540"/>
    <w:rsid w:val="0082755F"/>
    <w:rsid w:val="00832A45"/>
    <w:rsid w:val="008434E1"/>
    <w:rsid w:val="00844781"/>
    <w:rsid w:val="0085072B"/>
    <w:rsid w:val="008752C0"/>
    <w:rsid w:val="008919A6"/>
    <w:rsid w:val="00892A96"/>
    <w:rsid w:val="008A4683"/>
    <w:rsid w:val="008A4C5C"/>
    <w:rsid w:val="008B1F4E"/>
    <w:rsid w:val="008B33B0"/>
    <w:rsid w:val="008B3D1D"/>
    <w:rsid w:val="008B6A7B"/>
    <w:rsid w:val="008C7D6F"/>
    <w:rsid w:val="008E2E39"/>
    <w:rsid w:val="008F65DA"/>
    <w:rsid w:val="00904DF9"/>
    <w:rsid w:val="00905438"/>
    <w:rsid w:val="0091571E"/>
    <w:rsid w:val="00923BD1"/>
    <w:rsid w:val="00925631"/>
    <w:rsid w:val="009333C9"/>
    <w:rsid w:val="00933727"/>
    <w:rsid w:val="0095154C"/>
    <w:rsid w:val="00956623"/>
    <w:rsid w:val="00966989"/>
    <w:rsid w:val="00974DFD"/>
    <w:rsid w:val="0097642F"/>
    <w:rsid w:val="0098548C"/>
    <w:rsid w:val="00985C84"/>
    <w:rsid w:val="0099697D"/>
    <w:rsid w:val="009973B8"/>
    <w:rsid w:val="009A2232"/>
    <w:rsid w:val="009A3DA9"/>
    <w:rsid w:val="009A67B6"/>
    <w:rsid w:val="009B0BB7"/>
    <w:rsid w:val="009D0559"/>
    <w:rsid w:val="009E1A4D"/>
    <w:rsid w:val="009E42A6"/>
    <w:rsid w:val="009E6A61"/>
    <w:rsid w:val="00A0061A"/>
    <w:rsid w:val="00A0099F"/>
    <w:rsid w:val="00A12DFA"/>
    <w:rsid w:val="00A13C44"/>
    <w:rsid w:val="00A16EC5"/>
    <w:rsid w:val="00A23190"/>
    <w:rsid w:val="00A23705"/>
    <w:rsid w:val="00A32712"/>
    <w:rsid w:val="00A346CB"/>
    <w:rsid w:val="00A41D19"/>
    <w:rsid w:val="00A524E2"/>
    <w:rsid w:val="00A60621"/>
    <w:rsid w:val="00A60B56"/>
    <w:rsid w:val="00A64A9E"/>
    <w:rsid w:val="00A73299"/>
    <w:rsid w:val="00A77BC2"/>
    <w:rsid w:val="00A90298"/>
    <w:rsid w:val="00AA4BDD"/>
    <w:rsid w:val="00AD5E95"/>
    <w:rsid w:val="00AD7A0C"/>
    <w:rsid w:val="00AE2E4A"/>
    <w:rsid w:val="00AF26F6"/>
    <w:rsid w:val="00B05A61"/>
    <w:rsid w:val="00B12E57"/>
    <w:rsid w:val="00B44723"/>
    <w:rsid w:val="00B46909"/>
    <w:rsid w:val="00B47CD2"/>
    <w:rsid w:val="00B548E6"/>
    <w:rsid w:val="00B6639C"/>
    <w:rsid w:val="00B66C8A"/>
    <w:rsid w:val="00B774D4"/>
    <w:rsid w:val="00B823E0"/>
    <w:rsid w:val="00B868BD"/>
    <w:rsid w:val="00B93683"/>
    <w:rsid w:val="00B96AF8"/>
    <w:rsid w:val="00BA4DD5"/>
    <w:rsid w:val="00BC59A9"/>
    <w:rsid w:val="00BD44E5"/>
    <w:rsid w:val="00C01E41"/>
    <w:rsid w:val="00C04401"/>
    <w:rsid w:val="00C13285"/>
    <w:rsid w:val="00C20DC2"/>
    <w:rsid w:val="00C217AD"/>
    <w:rsid w:val="00C220A1"/>
    <w:rsid w:val="00C32EC3"/>
    <w:rsid w:val="00C5310B"/>
    <w:rsid w:val="00C63E21"/>
    <w:rsid w:val="00C73F48"/>
    <w:rsid w:val="00C827D3"/>
    <w:rsid w:val="00C83482"/>
    <w:rsid w:val="00CB2040"/>
    <w:rsid w:val="00CB3E5C"/>
    <w:rsid w:val="00CB5CFF"/>
    <w:rsid w:val="00CB6F11"/>
    <w:rsid w:val="00CC00EE"/>
    <w:rsid w:val="00CC4B67"/>
    <w:rsid w:val="00CD362D"/>
    <w:rsid w:val="00CD4CC6"/>
    <w:rsid w:val="00CF4D72"/>
    <w:rsid w:val="00D0406A"/>
    <w:rsid w:val="00D06D85"/>
    <w:rsid w:val="00D13905"/>
    <w:rsid w:val="00D15276"/>
    <w:rsid w:val="00D1613F"/>
    <w:rsid w:val="00D21395"/>
    <w:rsid w:val="00D22CCE"/>
    <w:rsid w:val="00D448D6"/>
    <w:rsid w:val="00D45AF2"/>
    <w:rsid w:val="00D45D0F"/>
    <w:rsid w:val="00D47BE3"/>
    <w:rsid w:val="00D50CAB"/>
    <w:rsid w:val="00D53C7B"/>
    <w:rsid w:val="00D76D76"/>
    <w:rsid w:val="00D930CB"/>
    <w:rsid w:val="00D97C24"/>
    <w:rsid w:val="00DA7B5D"/>
    <w:rsid w:val="00DB0DBD"/>
    <w:rsid w:val="00DB1DDF"/>
    <w:rsid w:val="00DC01FC"/>
    <w:rsid w:val="00DC0EB3"/>
    <w:rsid w:val="00DC310E"/>
    <w:rsid w:val="00DC4AC5"/>
    <w:rsid w:val="00DD32C7"/>
    <w:rsid w:val="00DD5025"/>
    <w:rsid w:val="00DD7A7A"/>
    <w:rsid w:val="00DE0BD6"/>
    <w:rsid w:val="00DE1475"/>
    <w:rsid w:val="00DF2202"/>
    <w:rsid w:val="00DF3039"/>
    <w:rsid w:val="00E03E7C"/>
    <w:rsid w:val="00E14E48"/>
    <w:rsid w:val="00E22FCF"/>
    <w:rsid w:val="00E23C78"/>
    <w:rsid w:val="00E31033"/>
    <w:rsid w:val="00E37D07"/>
    <w:rsid w:val="00E5234E"/>
    <w:rsid w:val="00E53CFB"/>
    <w:rsid w:val="00E53FC5"/>
    <w:rsid w:val="00E5585C"/>
    <w:rsid w:val="00E56C96"/>
    <w:rsid w:val="00E56DC3"/>
    <w:rsid w:val="00E62B41"/>
    <w:rsid w:val="00E72D10"/>
    <w:rsid w:val="00E744DB"/>
    <w:rsid w:val="00E74D7E"/>
    <w:rsid w:val="00E77051"/>
    <w:rsid w:val="00E7780A"/>
    <w:rsid w:val="00E8552A"/>
    <w:rsid w:val="00EA5104"/>
    <w:rsid w:val="00EC0594"/>
    <w:rsid w:val="00EC3734"/>
    <w:rsid w:val="00EC3B00"/>
    <w:rsid w:val="00ED15BA"/>
    <w:rsid w:val="00ED68DC"/>
    <w:rsid w:val="00F03127"/>
    <w:rsid w:val="00F146CD"/>
    <w:rsid w:val="00F17453"/>
    <w:rsid w:val="00F23BF5"/>
    <w:rsid w:val="00F2646E"/>
    <w:rsid w:val="00F27141"/>
    <w:rsid w:val="00F34C2F"/>
    <w:rsid w:val="00F42C38"/>
    <w:rsid w:val="00F440DE"/>
    <w:rsid w:val="00F53F35"/>
    <w:rsid w:val="00F71B40"/>
    <w:rsid w:val="00F73AF7"/>
    <w:rsid w:val="00F83044"/>
    <w:rsid w:val="00F840F1"/>
    <w:rsid w:val="00F904E3"/>
    <w:rsid w:val="00FA7696"/>
    <w:rsid w:val="00FB56C2"/>
    <w:rsid w:val="00FC2D47"/>
    <w:rsid w:val="00FE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A5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3609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5A54E2"/>
    <w:pPr>
      <w:jc w:val="center"/>
    </w:pPr>
    <w:rPr>
      <w:b/>
      <w:bCs/>
      <w:caps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5A54E2"/>
    <w:rPr>
      <w:rFonts w:ascii="Times New Roman" w:eastAsia="Times New Roman" w:hAnsi="Times New Roman" w:cs="Times New Roman"/>
      <w:b/>
      <w:bCs/>
      <w:caps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5A54E2"/>
    <w:pPr>
      <w:ind w:left="720"/>
      <w:contextualSpacing/>
    </w:pPr>
  </w:style>
  <w:style w:type="paragraph" w:customStyle="1" w:styleId="Default">
    <w:name w:val="Default"/>
    <w:rsid w:val="005A54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1">
    <w:name w:val="st1"/>
    <w:basedOn w:val="Numatytasispastraiposriftas"/>
    <w:rsid w:val="005A54E2"/>
  </w:style>
  <w:style w:type="character" w:styleId="Hipersaitas">
    <w:name w:val="Hyperlink"/>
    <w:basedOn w:val="Numatytasispastraiposriftas"/>
    <w:uiPriority w:val="99"/>
    <w:semiHidden/>
    <w:unhideWhenUsed/>
    <w:rsid w:val="002B50BD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203B16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731D"/>
    <w:rPr>
      <w:rFonts w:ascii="Tahoma" w:eastAsiaTheme="minorHAnsi" w:hAnsi="Tahoma" w:cs="Tahoma"/>
      <w:sz w:val="16"/>
      <w:szCs w:val="16"/>
      <w:lang w:val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731D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802B8E"/>
    <w:pPr>
      <w:spacing w:before="100" w:beforeAutospacing="1" w:after="100" w:afterAutospacing="1"/>
    </w:pPr>
    <w:rPr>
      <w:szCs w:val="24"/>
      <w:lang w:val="en-US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802B8E"/>
    <w:rPr>
      <w:rFonts w:ascii="Times New Roman" w:eastAsia="Times New Roman" w:hAnsi="Times New Roman" w:cs="Times New Roman"/>
      <w:sz w:val="24"/>
      <w:szCs w:val="24"/>
    </w:rPr>
  </w:style>
  <w:style w:type="paragraph" w:customStyle="1" w:styleId="prastasis1">
    <w:name w:val="Įprastasis1"/>
    <w:rsid w:val="002A54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customStyle="1" w:styleId="Sraopastraipa1">
    <w:name w:val="Sąrašo pastraipa1"/>
    <w:basedOn w:val="prastasis1"/>
    <w:rsid w:val="002A5487"/>
    <w:pPr>
      <w:ind w:left="720"/>
    </w:pPr>
  </w:style>
  <w:style w:type="character" w:customStyle="1" w:styleId="Numatytasispastraiposriftas1">
    <w:name w:val="Numatytasis pastraipos šriftas1"/>
    <w:rsid w:val="002A5487"/>
  </w:style>
  <w:style w:type="character" w:customStyle="1" w:styleId="Antrat1Diagrama">
    <w:name w:val="Antraštė 1 Diagrama"/>
    <w:basedOn w:val="Numatytasispastraiposriftas"/>
    <w:link w:val="Antrat1"/>
    <w:uiPriority w:val="9"/>
    <w:rsid w:val="00360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tarp">
    <w:name w:val="No Spacing"/>
    <w:uiPriority w:val="1"/>
    <w:qFormat/>
    <w:rsid w:val="000950B3"/>
    <w:pPr>
      <w:spacing w:after="0" w:line="240" w:lineRule="auto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59C0-1D6A-415C-923D-4B0313E5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13120</Words>
  <Characters>7479</Characters>
  <Application>Microsoft Office Word</Application>
  <DocSecurity>0</DocSecurity>
  <Lines>62</Lines>
  <Paragraphs>41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2023-01-20T11:27:00Z</cp:lastPrinted>
  <dcterms:created xsi:type="dcterms:W3CDTF">2023-02-03T11:30:00Z</dcterms:created>
  <dcterms:modified xsi:type="dcterms:W3CDTF">2023-02-03T11:30:00Z</dcterms:modified>
</cp:coreProperties>
</file>